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56C" w:rsidRDefault="0073756C" w:rsidP="0073756C">
      <w:pPr>
        <w:pStyle w:val="3"/>
      </w:pPr>
      <w:r>
        <w:t>Администрация муниципального образования «Город Астрахань»</w:t>
      </w:r>
    </w:p>
    <w:p w:rsidR="00344BA5" w:rsidRDefault="0073756C" w:rsidP="0073756C">
      <w:pPr>
        <w:pStyle w:val="3"/>
      </w:pPr>
      <w:r>
        <w:t>РАСПОРЯЖЕНИЕ</w:t>
      </w:r>
      <w:r>
        <w:t xml:space="preserve"> </w:t>
      </w:r>
    </w:p>
    <w:p w:rsidR="0073756C" w:rsidRDefault="0073756C" w:rsidP="0073756C">
      <w:pPr>
        <w:pStyle w:val="3"/>
      </w:pPr>
      <w:bookmarkStart w:id="0" w:name="_GoBack"/>
      <w:bookmarkEnd w:id="0"/>
      <w:r>
        <w:t>24 апреля 2023 года № 598-р</w:t>
      </w:r>
    </w:p>
    <w:p w:rsidR="0073756C" w:rsidRDefault="0073756C" w:rsidP="0073756C">
      <w:pPr>
        <w:pStyle w:val="3"/>
      </w:pPr>
      <w:r>
        <w:t>«Об изъятии для муниципальных нужд муниципального</w:t>
      </w:r>
    </w:p>
    <w:p w:rsidR="0073756C" w:rsidRDefault="0073756C" w:rsidP="0073756C">
      <w:pPr>
        <w:pStyle w:val="3"/>
      </w:pPr>
      <w:r>
        <w:t xml:space="preserve"> образования «Городской округ город Астрахань» долей</w:t>
      </w:r>
    </w:p>
    <w:p w:rsidR="0073756C" w:rsidRDefault="0073756C" w:rsidP="0073756C">
      <w:pPr>
        <w:pStyle w:val="3"/>
      </w:pPr>
      <w:r>
        <w:t xml:space="preserve">земельного участка и жилых помещений многоквартирного дома </w:t>
      </w:r>
    </w:p>
    <w:p w:rsidR="0073756C" w:rsidRDefault="0073756C" w:rsidP="0073756C">
      <w:pPr>
        <w:pStyle w:val="3"/>
      </w:pPr>
      <w:r>
        <w:t>(литера «Б, б, б</w:t>
      </w:r>
      <w:proofErr w:type="gramStart"/>
      <w:r>
        <w:t>1</w:t>
      </w:r>
      <w:proofErr w:type="gramEnd"/>
      <w:r>
        <w:t xml:space="preserve">») по ул. </w:t>
      </w:r>
      <w:proofErr w:type="spellStart"/>
      <w:r>
        <w:t>Лычманова</w:t>
      </w:r>
      <w:proofErr w:type="spellEnd"/>
      <w:r>
        <w:t>, 9 в Кировском районе»</w:t>
      </w:r>
    </w:p>
    <w:p w:rsidR="0073756C" w:rsidRDefault="0073756C" w:rsidP="0073756C">
      <w:pPr>
        <w:pStyle w:val="a3"/>
        <w:ind w:firstLine="709"/>
      </w:pPr>
      <w:r>
        <w:t xml:space="preserve">В соответствии с ч. 10 ст. 32 Жилищного кодекса РФ, </w:t>
      </w:r>
      <w:proofErr w:type="spellStart"/>
      <w:r>
        <w:t>с</w:t>
      </w:r>
      <w:r>
        <w:rPr>
          <w:spacing w:val="5"/>
        </w:rPr>
        <w:t>т.ст</w:t>
      </w:r>
      <w:proofErr w:type="spellEnd"/>
      <w:r>
        <w:rPr>
          <w:spacing w:val="5"/>
        </w:rPr>
        <w:t>. 11, 49,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») по ул. </w:t>
      </w:r>
      <w:proofErr w:type="spellStart"/>
      <w:r>
        <w:rPr>
          <w:spacing w:val="5"/>
        </w:rPr>
        <w:t>Лычманова</w:t>
      </w:r>
      <w:proofErr w:type="spellEnd"/>
      <w:r>
        <w:rPr>
          <w:spacing w:val="5"/>
        </w:rPr>
        <w:t xml:space="preserve">, 9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</w:t>
      </w:r>
      <w:proofErr w:type="spellStart"/>
      <w:r>
        <w:rPr>
          <w:spacing w:val="5"/>
        </w:rPr>
        <w:t>oт</w:t>
      </w:r>
      <w:proofErr w:type="spellEnd"/>
      <w:r>
        <w:rPr>
          <w:spacing w:val="5"/>
        </w:rPr>
        <w:t xml:space="preserve"> 16.10.2020 № </w:t>
      </w:r>
      <w:r>
        <w:t>ЗАК-42/12, распоряжением администрации муниципального образования «Город Астрахань» от 15.12.2020 № 2275-р «О признании многоквартирного дома литера «Б, б, б</w:t>
      </w:r>
      <w:proofErr w:type="gramStart"/>
      <w:r>
        <w:t>1</w:t>
      </w:r>
      <w:proofErr w:type="gramEnd"/>
      <w:r>
        <w:t xml:space="preserve">» по ул. </w:t>
      </w:r>
      <w:proofErr w:type="spellStart"/>
      <w:r>
        <w:t>Лычманова</w:t>
      </w:r>
      <w:proofErr w:type="spellEnd"/>
      <w:r>
        <w:t>, 9 в Кировском районе аварийным и подлежащим сносу», на основании решения Кировского районного суда г. Астрахани от 08.09.2022 № 2а-4438/2022, апелляционного определения Астраханского областного суда от 21.12.2022 № ЗЗа-4608/2022:</w:t>
      </w:r>
    </w:p>
    <w:p w:rsidR="0073756C" w:rsidRDefault="0073756C" w:rsidP="0073756C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30:12:010369:5), пропорциональные площади жилых помещений (квартир) №№ 7, 8, 10, 11, 12, из расчета общей площади земельного участка 815 кв. м и жилые помещения (квартиры) №№ 7, 8, 10, 11, 12 в многоквартирном доме (литера «Б, б, б</w:t>
      </w:r>
      <w:proofErr w:type="gramStart"/>
      <w:r>
        <w:t>1</w:t>
      </w:r>
      <w:proofErr w:type="gramEnd"/>
      <w:r>
        <w:t xml:space="preserve">»), расположенные по адресу: г. Астрахань, ул. </w:t>
      </w:r>
      <w:proofErr w:type="spellStart"/>
      <w:r>
        <w:t>Лычманова</w:t>
      </w:r>
      <w:proofErr w:type="spellEnd"/>
      <w:r>
        <w:t xml:space="preserve">, 9 </w:t>
      </w:r>
      <w:r>
        <w:rPr>
          <w:spacing w:val="5"/>
        </w:rPr>
        <w:t>в Кировском районе (далее - недвижимое имущество).</w:t>
      </w:r>
    </w:p>
    <w:p w:rsidR="0073756C" w:rsidRDefault="0073756C" w:rsidP="0073756C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73756C" w:rsidRDefault="0073756C" w:rsidP="0073756C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73756C" w:rsidRDefault="0073756C" w:rsidP="0073756C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73756C" w:rsidRDefault="0073756C" w:rsidP="0073756C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соглашения) письмом с уведомлением о вручении.</w:t>
      </w:r>
      <w:proofErr w:type="gramEnd"/>
    </w:p>
    <w:p w:rsidR="0073756C" w:rsidRDefault="0073756C" w:rsidP="0073756C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73756C" w:rsidRDefault="0073756C" w:rsidP="0073756C">
      <w:pPr>
        <w:pStyle w:val="a3"/>
        <w:ind w:firstLine="709"/>
      </w:pPr>
      <w:r>
        <w:t>2.5. В случае если по истечении девяноста дней со дня получения правообладателем изымаемого недвижимого имущества проекта соглашения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73756C" w:rsidRDefault="0073756C" w:rsidP="0073756C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3756C" w:rsidRDefault="0073756C" w:rsidP="0073756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73756C" w:rsidRDefault="0073756C" w:rsidP="0073756C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3756C" w:rsidRDefault="0073756C" w:rsidP="0073756C">
      <w:pPr>
        <w:pStyle w:val="a3"/>
        <w:ind w:firstLine="709"/>
        <w:rPr>
          <w:spacing w:val="2"/>
        </w:rPr>
      </w:pPr>
      <w:r>
        <w:rPr>
          <w:spacing w:val="2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3756C" w:rsidRDefault="0073756C" w:rsidP="0073756C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3756C" w:rsidRDefault="0073756C" w:rsidP="0073756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73756C" w:rsidRDefault="0073756C" w:rsidP="0073756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3756C" w:rsidRDefault="0073756C" w:rsidP="0073756C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44BA5"/>
    <w:sectPr w:rsidR="00FF4A14" w:rsidSect="0073756C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56C"/>
    <w:rsid w:val="00344BA5"/>
    <w:rsid w:val="0073756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756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756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756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756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706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2023-04-27T06:36:00Z</dcterms:created>
  <dcterms:modified xsi:type="dcterms:W3CDTF">2023-04-27T06:37:00Z</dcterms:modified>
</cp:coreProperties>
</file>