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E4B" w:rsidRPr="001D0BC3" w:rsidRDefault="001D0BC3" w:rsidP="001D0BC3">
      <w:pPr>
        <w:jc w:val="center"/>
        <w:rPr>
          <w:rFonts w:asciiTheme="majorHAnsi" w:hAnsiTheme="majorHAnsi"/>
          <w:b/>
          <w:sz w:val="20"/>
          <w:szCs w:val="20"/>
        </w:rPr>
      </w:pPr>
      <w:r w:rsidRPr="001D0BC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52D0F" w:rsidRDefault="00070457" w:rsidP="006E38F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1D0BC3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  <w:r w:rsidR="002E4E77">
        <w:rPr>
          <w:rFonts w:asciiTheme="majorHAnsi" w:hAnsiTheme="majorHAnsi"/>
          <w:b/>
          <w:sz w:val="20"/>
          <w:szCs w:val="20"/>
        </w:rPr>
        <w:t xml:space="preserve"> </w:t>
      </w:r>
    </w:p>
    <w:p w:rsidR="001D5E4B" w:rsidRPr="001D0BC3" w:rsidRDefault="00070457" w:rsidP="006E38F4">
      <w:pPr>
        <w:jc w:val="center"/>
        <w:rPr>
          <w:rFonts w:asciiTheme="majorHAnsi" w:hAnsiTheme="majorHAnsi"/>
          <w:b/>
          <w:sz w:val="20"/>
          <w:szCs w:val="20"/>
        </w:rPr>
      </w:pPr>
      <w:r w:rsidRPr="001D0BC3">
        <w:rPr>
          <w:rFonts w:asciiTheme="majorHAnsi" w:hAnsiTheme="majorHAnsi"/>
          <w:b/>
          <w:sz w:val="20"/>
          <w:szCs w:val="20"/>
        </w:rPr>
        <w:t>24 апреля 2023 года</w:t>
      </w:r>
      <w:bookmarkEnd w:id="1"/>
      <w:r w:rsidR="001D0BC3" w:rsidRPr="001D0BC3">
        <w:rPr>
          <w:rFonts w:asciiTheme="majorHAnsi" w:hAnsiTheme="majorHAnsi"/>
          <w:b/>
          <w:sz w:val="20"/>
          <w:szCs w:val="20"/>
        </w:rPr>
        <w:t xml:space="preserve"> № 613</w:t>
      </w:r>
      <w:r w:rsidR="00167CDC">
        <w:rPr>
          <w:rFonts w:asciiTheme="majorHAnsi" w:hAnsiTheme="majorHAnsi"/>
          <w:b/>
          <w:sz w:val="20"/>
          <w:szCs w:val="20"/>
        </w:rPr>
        <w:t>-р</w:t>
      </w:r>
      <w:bookmarkStart w:id="2" w:name="_GoBack"/>
      <w:bookmarkEnd w:id="2"/>
    </w:p>
    <w:p w:rsidR="006E38F4" w:rsidRDefault="001D0BC3" w:rsidP="006E38F4">
      <w:pPr>
        <w:jc w:val="center"/>
        <w:rPr>
          <w:rFonts w:asciiTheme="majorHAnsi" w:hAnsiTheme="majorHAnsi"/>
          <w:b/>
          <w:sz w:val="20"/>
          <w:szCs w:val="20"/>
        </w:rPr>
      </w:pPr>
      <w:r w:rsidRPr="001D0BC3">
        <w:rPr>
          <w:rFonts w:asciiTheme="majorHAnsi" w:hAnsiTheme="majorHAnsi"/>
          <w:b/>
          <w:sz w:val="20"/>
          <w:szCs w:val="20"/>
        </w:rPr>
        <w:t>«О</w:t>
      </w:r>
      <w:r w:rsidR="00070457" w:rsidRPr="001D0BC3">
        <w:rPr>
          <w:rFonts w:asciiTheme="majorHAnsi" w:hAnsiTheme="majorHAnsi"/>
          <w:b/>
          <w:sz w:val="20"/>
          <w:szCs w:val="20"/>
        </w:rPr>
        <w:t xml:space="preserve"> приватизации муниципального имущества - нежилого помещения, расположенного </w:t>
      </w:r>
    </w:p>
    <w:p w:rsidR="001D0BC3" w:rsidRDefault="00070457" w:rsidP="006E38F4">
      <w:pPr>
        <w:jc w:val="center"/>
        <w:rPr>
          <w:rFonts w:asciiTheme="majorHAnsi" w:hAnsiTheme="majorHAnsi"/>
          <w:b/>
          <w:sz w:val="20"/>
          <w:szCs w:val="20"/>
        </w:rPr>
      </w:pPr>
      <w:r w:rsidRPr="001D0BC3">
        <w:rPr>
          <w:rFonts w:asciiTheme="majorHAnsi" w:hAnsiTheme="majorHAnsi"/>
          <w:b/>
          <w:sz w:val="20"/>
          <w:szCs w:val="20"/>
        </w:rPr>
        <w:t xml:space="preserve">по адресу: г. Астрахань, Кировский район, ул. Бабушкина, д. 49, пом. 34 </w:t>
      </w:r>
    </w:p>
    <w:p w:rsidR="001D0BC3" w:rsidRDefault="00070457" w:rsidP="006E38F4">
      <w:pPr>
        <w:jc w:val="center"/>
        <w:rPr>
          <w:rFonts w:asciiTheme="majorHAnsi" w:hAnsiTheme="majorHAnsi"/>
          <w:b/>
          <w:sz w:val="20"/>
          <w:szCs w:val="20"/>
        </w:rPr>
      </w:pPr>
      <w:r w:rsidRPr="001D0BC3">
        <w:rPr>
          <w:rFonts w:asciiTheme="majorHAnsi" w:hAnsiTheme="majorHAnsi"/>
          <w:b/>
          <w:sz w:val="20"/>
          <w:szCs w:val="20"/>
        </w:rPr>
        <w:t xml:space="preserve">в порядке реализации преимущественного права арендатора </w:t>
      </w:r>
      <w:r w:rsidR="001D0BC3">
        <w:rPr>
          <w:rFonts w:asciiTheme="majorHAnsi" w:hAnsiTheme="majorHAnsi"/>
          <w:b/>
          <w:sz w:val="20"/>
          <w:szCs w:val="20"/>
        </w:rPr>
        <w:t>–</w:t>
      </w:r>
      <w:r w:rsidRPr="001D0BC3">
        <w:rPr>
          <w:rFonts w:asciiTheme="majorHAnsi" w:hAnsiTheme="majorHAnsi"/>
          <w:b/>
          <w:sz w:val="20"/>
          <w:szCs w:val="20"/>
        </w:rPr>
        <w:t xml:space="preserve"> </w:t>
      </w:r>
    </w:p>
    <w:p w:rsidR="001D5E4B" w:rsidRPr="001D0BC3" w:rsidRDefault="00070457" w:rsidP="006E38F4">
      <w:pPr>
        <w:jc w:val="center"/>
        <w:rPr>
          <w:rFonts w:asciiTheme="majorHAnsi" w:hAnsiTheme="majorHAnsi"/>
          <w:b/>
          <w:sz w:val="20"/>
          <w:szCs w:val="20"/>
        </w:rPr>
      </w:pPr>
      <w:r w:rsidRPr="001D0BC3">
        <w:rPr>
          <w:rFonts w:asciiTheme="majorHAnsi" w:hAnsiTheme="majorHAnsi"/>
          <w:b/>
          <w:sz w:val="20"/>
          <w:szCs w:val="20"/>
        </w:rPr>
        <w:t>индивидуального предпринимателя Булычевой Веры Сергеевны</w:t>
      </w:r>
      <w:r w:rsidR="001D0BC3" w:rsidRPr="001D0BC3">
        <w:rPr>
          <w:rFonts w:asciiTheme="majorHAnsi" w:hAnsiTheme="majorHAnsi"/>
          <w:b/>
          <w:sz w:val="20"/>
          <w:szCs w:val="20"/>
        </w:rPr>
        <w:t>»</w:t>
      </w:r>
    </w:p>
    <w:p w:rsidR="001D5E4B" w:rsidRPr="001D0BC3" w:rsidRDefault="00070457" w:rsidP="001D0BC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D0BC3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движимого и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«О приватизации государственного и му</w:t>
      </w:r>
      <w:r w:rsidRPr="001D0BC3">
        <w:rPr>
          <w:rFonts w:ascii="Arial" w:hAnsi="Arial" w:cs="Arial"/>
          <w:sz w:val="18"/>
          <w:szCs w:val="18"/>
        </w:rPr>
        <w:softHyphen/>
        <w:t>ниципального имущества», на основании заявления о реализации преимущественного права на приобретение арендуемого имущества Булычевой Веры Сергеевны от 17.02.2023 (</w:t>
      </w:r>
      <w:proofErr w:type="spellStart"/>
      <w:r w:rsidRPr="001D0BC3">
        <w:rPr>
          <w:rFonts w:ascii="Arial" w:hAnsi="Arial" w:cs="Arial"/>
          <w:sz w:val="18"/>
          <w:szCs w:val="18"/>
        </w:rPr>
        <w:t>вх</w:t>
      </w:r>
      <w:proofErr w:type="spellEnd"/>
      <w:r w:rsidRPr="001D0BC3">
        <w:rPr>
          <w:rFonts w:ascii="Arial" w:hAnsi="Arial" w:cs="Arial"/>
          <w:sz w:val="18"/>
          <w:szCs w:val="18"/>
        </w:rPr>
        <w:t>. № 03-10-02-2060/23 от</w:t>
      </w:r>
      <w:proofErr w:type="gramEnd"/>
      <w:r w:rsidRPr="001D0BC3">
        <w:rPr>
          <w:rFonts w:ascii="Arial" w:hAnsi="Arial" w:cs="Arial"/>
          <w:sz w:val="18"/>
          <w:szCs w:val="18"/>
        </w:rPr>
        <w:t xml:space="preserve"> 17.02.2023):</w:t>
      </w:r>
    </w:p>
    <w:p w:rsidR="001D5E4B" w:rsidRPr="001D0BC3" w:rsidRDefault="001D0BC3" w:rsidP="001D0B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BC3">
        <w:rPr>
          <w:rFonts w:ascii="Arial" w:hAnsi="Arial" w:cs="Arial"/>
          <w:sz w:val="18"/>
          <w:szCs w:val="18"/>
        </w:rPr>
        <w:t xml:space="preserve">1. </w:t>
      </w:r>
      <w:r w:rsidR="00070457" w:rsidRPr="001D0BC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1D5E4B" w:rsidRPr="001D0BC3" w:rsidRDefault="001D0BC3" w:rsidP="001D0B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BC3">
        <w:rPr>
          <w:rFonts w:ascii="Arial" w:hAnsi="Arial" w:cs="Arial"/>
          <w:sz w:val="18"/>
          <w:szCs w:val="18"/>
        </w:rPr>
        <w:t xml:space="preserve">1.1. </w:t>
      </w:r>
      <w:r w:rsidR="00070457" w:rsidRPr="001D0BC3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адресу: г. Астрахань, Кировский район, ул. Бабушкина, д. 49, пом. 34, общей площадью 19,5 </w:t>
      </w:r>
      <w:proofErr w:type="spellStart"/>
      <w:r w:rsidR="00070457" w:rsidRPr="001D0BC3">
        <w:rPr>
          <w:rFonts w:ascii="Arial" w:hAnsi="Arial" w:cs="Arial"/>
          <w:sz w:val="18"/>
          <w:szCs w:val="18"/>
        </w:rPr>
        <w:t>кв</w:t>
      </w:r>
      <w:proofErr w:type="gramStart"/>
      <w:r w:rsidR="00070457" w:rsidRPr="001D0BC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70457" w:rsidRPr="001D0BC3">
        <w:rPr>
          <w:rFonts w:ascii="Arial" w:hAnsi="Arial" w:cs="Arial"/>
          <w:sz w:val="18"/>
          <w:szCs w:val="18"/>
        </w:rPr>
        <w:t>, кадастровый номер 30:12:010332:174 (далее - объект недвижимости) в порядке реализации преимущественного права арендатора - индивидуального предпринимателя Булычевой Веры Сергеевны, в случае его акцепта предложения о заключении договора купли-продажи объекта недвижимости.</w:t>
      </w:r>
    </w:p>
    <w:p w:rsidR="001D5E4B" w:rsidRPr="001D0BC3" w:rsidRDefault="001D0BC3" w:rsidP="001D0B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BC3">
        <w:rPr>
          <w:rFonts w:ascii="Arial" w:hAnsi="Arial" w:cs="Arial"/>
          <w:sz w:val="18"/>
          <w:szCs w:val="18"/>
        </w:rPr>
        <w:t xml:space="preserve">1.2. </w:t>
      </w:r>
      <w:r w:rsidR="00070457" w:rsidRPr="001D0BC3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1D5E4B" w:rsidRPr="001D0BC3" w:rsidRDefault="001D0BC3" w:rsidP="001D0B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BC3">
        <w:rPr>
          <w:rFonts w:ascii="Arial" w:hAnsi="Arial" w:cs="Arial"/>
          <w:sz w:val="18"/>
          <w:szCs w:val="18"/>
        </w:rPr>
        <w:t xml:space="preserve">1.3. </w:t>
      </w:r>
      <w:r w:rsidR="00070457" w:rsidRPr="001D0BC3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рассрочку), а также срок рассрочки, в установленных в соответствии с действующим законодательством пределах на основании заявления арендатора - индивидуального предпринимателя Булычевой Веры Сергеевны.</w:t>
      </w:r>
    </w:p>
    <w:p w:rsidR="001D5E4B" w:rsidRPr="001D0BC3" w:rsidRDefault="001D0BC3" w:rsidP="001D0B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BC3">
        <w:rPr>
          <w:rFonts w:ascii="Arial" w:hAnsi="Arial" w:cs="Arial"/>
          <w:sz w:val="18"/>
          <w:szCs w:val="18"/>
        </w:rPr>
        <w:t xml:space="preserve">1.4. </w:t>
      </w:r>
      <w:r w:rsidR="00070457" w:rsidRPr="001D0BC3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1D5E4B" w:rsidRPr="001D0BC3" w:rsidRDefault="001D0BC3" w:rsidP="001D0B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BC3">
        <w:rPr>
          <w:rFonts w:ascii="Arial" w:hAnsi="Arial" w:cs="Arial"/>
          <w:sz w:val="18"/>
          <w:szCs w:val="18"/>
        </w:rPr>
        <w:t xml:space="preserve">1.5. </w:t>
      </w:r>
      <w:r w:rsidR="00070457" w:rsidRPr="001D0BC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недвижимости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1D5E4B" w:rsidRPr="001D0BC3" w:rsidRDefault="001D0BC3" w:rsidP="001D0B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BC3">
        <w:rPr>
          <w:rFonts w:ascii="Arial" w:hAnsi="Arial" w:cs="Arial"/>
          <w:sz w:val="18"/>
          <w:szCs w:val="18"/>
        </w:rPr>
        <w:t xml:space="preserve">1.6. </w:t>
      </w:r>
      <w:r w:rsidR="00070457" w:rsidRPr="001D0BC3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070457" w:rsidRPr="001D0BC3">
        <w:rPr>
          <w:rFonts w:ascii="Arial" w:hAnsi="Arial" w:cs="Arial"/>
          <w:sz w:val="18"/>
          <w:szCs w:val="18"/>
        </w:rPr>
        <w:t>контроль за</w:t>
      </w:r>
      <w:proofErr w:type="gramEnd"/>
      <w:r w:rsidR="00070457" w:rsidRPr="001D0BC3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купли-продажи.</w:t>
      </w:r>
    </w:p>
    <w:p w:rsidR="001D5E4B" w:rsidRPr="001D0BC3" w:rsidRDefault="001D0BC3" w:rsidP="001D0B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BC3">
        <w:rPr>
          <w:rFonts w:ascii="Arial" w:hAnsi="Arial" w:cs="Arial"/>
          <w:sz w:val="18"/>
          <w:szCs w:val="18"/>
        </w:rPr>
        <w:t xml:space="preserve">2. </w:t>
      </w:r>
      <w:r w:rsidR="00070457" w:rsidRPr="001D0BC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70457" w:rsidRPr="001D0BC3">
        <w:rPr>
          <w:rFonts w:ascii="Arial" w:hAnsi="Arial" w:cs="Arial"/>
          <w:sz w:val="18"/>
          <w:szCs w:val="18"/>
        </w:rPr>
        <w:t>разместить</w:t>
      </w:r>
      <w:proofErr w:type="gramEnd"/>
      <w:r w:rsidR="00070457" w:rsidRPr="001D0BC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D5E4B" w:rsidRPr="001D0BC3" w:rsidRDefault="001D0BC3" w:rsidP="001D0B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BC3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070457" w:rsidRPr="001D0BC3">
        <w:rPr>
          <w:rFonts w:ascii="Arial" w:hAnsi="Arial" w:cs="Arial"/>
          <w:sz w:val="18"/>
          <w:szCs w:val="18"/>
        </w:rPr>
        <w:t>Контроль за</w:t>
      </w:r>
      <w:proofErr w:type="gramEnd"/>
      <w:r w:rsidR="00070457" w:rsidRPr="001D0BC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1D0BC3" w:rsidRPr="001D0BC3" w:rsidRDefault="00070457" w:rsidP="001D0BC3">
      <w:pPr>
        <w:pStyle w:val="23"/>
        <w:shd w:val="clear" w:color="auto" w:fill="auto"/>
        <w:spacing w:before="0" w:after="0" w:line="260" w:lineRule="exact"/>
        <w:jc w:val="right"/>
        <w:rPr>
          <w:rFonts w:ascii="Arial" w:hAnsi="Arial" w:cs="Arial"/>
          <w:b/>
          <w:sz w:val="18"/>
          <w:szCs w:val="18"/>
        </w:rPr>
      </w:pPr>
      <w:r w:rsidRPr="001D0BC3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«Городской округ город Астрахань» </w:t>
      </w:r>
      <w:r w:rsidR="001D0BC3" w:rsidRPr="001D0BC3">
        <w:rPr>
          <w:rStyle w:val="2Exact"/>
          <w:rFonts w:ascii="Arial" w:hAnsi="Arial" w:cs="Arial"/>
          <w:b/>
          <w:sz w:val="18"/>
          <w:szCs w:val="18"/>
        </w:rPr>
        <w:t>О.А. Полумордвинов</w:t>
      </w:r>
    </w:p>
    <w:p w:rsidR="001D5E4B" w:rsidRPr="001D0BC3" w:rsidRDefault="001D5E4B" w:rsidP="001D0BC3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sectPr w:rsidR="001D5E4B" w:rsidRPr="001D0BC3" w:rsidSect="001D0BC3">
      <w:pgSz w:w="11900" w:h="16840"/>
      <w:pgMar w:top="1135" w:right="1127" w:bottom="1769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340B" w:rsidRDefault="00F8340B">
      <w:r>
        <w:separator/>
      </w:r>
    </w:p>
  </w:endnote>
  <w:endnote w:type="continuationSeparator" w:id="0">
    <w:p w:rsidR="00F8340B" w:rsidRDefault="00F83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340B" w:rsidRDefault="00F8340B"/>
  </w:footnote>
  <w:footnote w:type="continuationSeparator" w:id="0">
    <w:p w:rsidR="00F8340B" w:rsidRDefault="00F8340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161D7"/>
    <w:multiLevelType w:val="multilevel"/>
    <w:tmpl w:val="6DCA6632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E4B"/>
    <w:rsid w:val="000569D5"/>
    <w:rsid w:val="00070457"/>
    <w:rsid w:val="00167CDC"/>
    <w:rsid w:val="001D0BC3"/>
    <w:rsid w:val="001D5E4B"/>
    <w:rsid w:val="001E1AAD"/>
    <w:rsid w:val="00210C17"/>
    <w:rsid w:val="002E4E77"/>
    <w:rsid w:val="0045138C"/>
    <w:rsid w:val="006D7C2F"/>
    <w:rsid w:val="006E38F4"/>
    <w:rsid w:val="00852D0F"/>
    <w:rsid w:val="00D851A0"/>
    <w:rsid w:val="00F60485"/>
    <w:rsid w:val="00F83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Cambria" w:eastAsia="Cambria" w:hAnsi="Cambria" w:cs="Cambria"/>
      <w:b/>
      <w:bCs/>
      <w:i w:val="0"/>
      <w:iCs w:val="0"/>
      <w:smallCaps w:val="0"/>
      <w:strike w:val="0"/>
      <w:spacing w:val="60"/>
      <w:sz w:val="26"/>
      <w:szCs w:val="26"/>
      <w:u w:val="none"/>
    </w:rPr>
  </w:style>
  <w:style w:type="character" w:customStyle="1" w:styleId="40ptExact">
    <w:name w:val="Основной текст (4) + Интервал 0 pt Exact"/>
    <w:basedOn w:val="4Exact"/>
    <w:rPr>
      <w:rFonts w:ascii="Cambria" w:eastAsia="Cambria" w:hAnsi="Cambria" w:cs="Cambria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"/>
    <w:basedOn w:val="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Cambria" w:eastAsia="Cambria" w:hAnsi="Cambria" w:cs="Cambria"/>
      <w:b/>
      <w:bCs/>
      <w:spacing w:val="60"/>
      <w:sz w:val="26"/>
      <w:szCs w:val="26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080" w:after="600" w:line="317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Sylfaen" w:eastAsia="Sylfaen" w:hAnsi="Sylfaen" w:cs="Sylfae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Sylfaen" w:eastAsia="Sylfaen" w:hAnsi="Sylfaen" w:cs="Sylfae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240" w:after="1080" w:line="0" w:lineRule="atLeast"/>
      <w:ind w:firstLine="620"/>
      <w:jc w:val="both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0" w:line="322" w:lineRule="exact"/>
      <w:jc w:val="both"/>
    </w:pPr>
    <w:rPr>
      <w:rFonts w:ascii="Sylfaen" w:eastAsia="Sylfaen" w:hAnsi="Sylfaen" w:cs="Sylfae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Cambria" w:eastAsia="Cambria" w:hAnsi="Cambria" w:cs="Cambria"/>
      <w:b/>
      <w:bCs/>
      <w:i w:val="0"/>
      <w:iCs w:val="0"/>
      <w:smallCaps w:val="0"/>
      <w:strike w:val="0"/>
      <w:spacing w:val="60"/>
      <w:sz w:val="26"/>
      <w:szCs w:val="26"/>
      <w:u w:val="none"/>
    </w:rPr>
  </w:style>
  <w:style w:type="character" w:customStyle="1" w:styleId="40ptExact">
    <w:name w:val="Основной текст (4) + Интервал 0 pt Exact"/>
    <w:basedOn w:val="4Exact"/>
    <w:rPr>
      <w:rFonts w:ascii="Cambria" w:eastAsia="Cambria" w:hAnsi="Cambria" w:cs="Cambria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"/>
    <w:basedOn w:val="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Cambria" w:eastAsia="Cambria" w:hAnsi="Cambria" w:cs="Cambria"/>
      <w:b/>
      <w:bCs/>
      <w:spacing w:val="60"/>
      <w:sz w:val="26"/>
      <w:szCs w:val="26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080" w:after="600" w:line="317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Sylfaen" w:eastAsia="Sylfaen" w:hAnsi="Sylfaen" w:cs="Sylfae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Sylfaen" w:eastAsia="Sylfaen" w:hAnsi="Sylfaen" w:cs="Sylfae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240" w:after="1080" w:line="0" w:lineRule="atLeast"/>
      <w:ind w:firstLine="620"/>
      <w:jc w:val="both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0" w:line="322" w:lineRule="exact"/>
      <w:jc w:val="both"/>
    </w:pPr>
    <w:rPr>
      <w:rFonts w:ascii="Sylfaen" w:eastAsia="Sylfaen" w:hAnsi="Sylfaen" w:cs="Sylfae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2023-04-25T04:58:00Z</dcterms:created>
  <dcterms:modified xsi:type="dcterms:W3CDTF">2023-04-25T04:58:00Z</dcterms:modified>
</cp:coreProperties>
</file>