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6CB" w:rsidRPr="007269A3" w:rsidRDefault="00C556CB" w:rsidP="00C556CB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Администрация муниципального образования </w:t>
      </w:r>
    </w:p>
    <w:p w:rsidR="00C556CB" w:rsidRPr="007269A3" w:rsidRDefault="00C556CB" w:rsidP="00C556CB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«Городской округ город Астрахань»</w:t>
      </w:r>
    </w:p>
    <w:p w:rsidR="00543EA0" w:rsidRDefault="00C556CB" w:rsidP="00C556CB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C556CB" w:rsidRPr="007269A3" w:rsidRDefault="00C556CB" w:rsidP="00C556CB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bookmarkStart w:id="0" w:name="_GoBack"/>
      <w:bookmarkEnd w:id="0"/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24 июня 2025 года № 888-р</w:t>
      </w:r>
    </w:p>
    <w:p w:rsidR="00C556CB" w:rsidRDefault="00C556CB" w:rsidP="00C556CB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«Об освобождении земельных участков, используемых </w:t>
      </w:r>
      <w:proofErr w:type="gramStart"/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без</w:t>
      </w:r>
      <w:proofErr w:type="gramEnd"/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оформленных </w:t>
      </w:r>
    </w:p>
    <w:p w:rsidR="00C556CB" w:rsidRPr="007269A3" w:rsidRDefault="00C556CB" w:rsidP="00C556CB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в установленном порядке правоустанавливающих (</w:t>
      </w:r>
      <w:proofErr w:type="spellStart"/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правоудостоверяющих</w:t>
      </w:r>
      <w:proofErr w:type="spellEnd"/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) документов на землю от самовольно установленных объектов движимого имущества»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27.05.2025 № 07: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>1.1. В Ленинском районе города Астрахани: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-2"/>
          <w:sz w:val="18"/>
          <w:szCs w:val="18"/>
        </w:rPr>
      </w:pPr>
      <w:r w:rsidRPr="007269A3">
        <w:rPr>
          <w:rFonts w:ascii="Arial" w:hAnsi="Arial" w:cs="Arial"/>
          <w:color w:val="000000"/>
          <w:spacing w:val="-2"/>
          <w:sz w:val="18"/>
          <w:szCs w:val="18"/>
        </w:rPr>
        <w:t>1.1.1. Нестационарный торговый объект - киоск, расположенный по ул. Аксакова, д. 8.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-2"/>
          <w:sz w:val="18"/>
          <w:szCs w:val="18"/>
        </w:rPr>
      </w:pPr>
      <w:r w:rsidRPr="007269A3">
        <w:rPr>
          <w:rFonts w:ascii="Arial" w:hAnsi="Arial" w:cs="Arial"/>
          <w:color w:val="000000"/>
          <w:spacing w:val="-2"/>
          <w:sz w:val="18"/>
          <w:szCs w:val="18"/>
        </w:rPr>
        <w:t xml:space="preserve">1.1.2. Металлическое ограждение, расположенное по пер. 1-му </w:t>
      </w:r>
      <w:proofErr w:type="gramStart"/>
      <w:r w:rsidRPr="007269A3">
        <w:rPr>
          <w:rFonts w:ascii="Arial" w:hAnsi="Arial" w:cs="Arial"/>
          <w:color w:val="000000"/>
          <w:spacing w:val="-2"/>
          <w:sz w:val="18"/>
          <w:szCs w:val="18"/>
        </w:rPr>
        <w:t>Линейному</w:t>
      </w:r>
      <w:proofErr w:type="gramEnd"/>
      <w:r w:rsidRPr="007269A3">
        <w:rPr>
          <w:rFonts w:ascii="Arial" w:hAnsi="Arial" w:cs="Arial"/>
          <w:color w:val="000000"/>
          <w:spacing w:val="-2"/>
          <w:sz w:val="18"/>
          <w:szCs w:val="18"/>
        </w:rPr>
        <w:t>, 8.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-2"/>
          <w:sz w:val="18"/>
          <w:szCs w:val="18"/>
        </w:rPr>
      </w:pPr>
      <w:r w:rsidRPr="007269A3">
        <w:rPr>
          <w:rFonts w:ascii="Arial" w:hAnsi="Arial" w:cs="Arial"/>
          <w:color w:val="000000"/>
          <w:spacing w:val="-2"/>
          <w:sz w:val="18"/>
          <w:szCs w:val="18"/>
        </w:rPr>
        <w:t>1.2. В Советском районе города Астрахани: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-2"/>
          <w:sz w:val="18"/>
          <w:szCs w:val="18"/>
        </w:rPr>
        <w:t xml:space="preserve">1.2.1. Нестационарный торговый объект - </w:t>
      </w:r>
      <w:proofErr w:type="spellStart"/>
      <w:r w:rsidRPr="007269A3">
        <w:rPr>
          <w:rFonts w:ascii="Arial" w:hAnsi="Arial" w:cs="Arial"/>
          <w:color w:val="000000"/>
          <w:spacing w:val="-2"/>
          <w:sz w:val="18"/>
          <w:szCs w:val="18"/>
        </w:rPr>
        <w:t>тонар</w:t>
      </w:r>
      <w:proofErr w:type="spellEnd"/>
      <w:r w:rsidRPr="007269A3">
        <w:rPr>
          <w:rFonts w:ascii="Arial" w:hAnsi="Arial" w:cs="Arial"/>
          <w:color w:val="000000"/>
          <w:spacing w:val="-2"/>
          <w:sz w:val="18"/>
          <w:szCs w:val="18"/>
        </w:rPr>
        <w:t xml:space="preserve"> «Кофе», расположенный по ул. Городской, 1а.</w:t>
      </w:r>
    </w:p>
    <w:p w:rsidR="00C556CB" w:rsidRPr="00C556CB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C556CB">
        <w:rPr>
          <w:rFonts w:ascii="Arial" w:hAnsi="Arial" w:cs="Arial"/>
          <w:color w:val="000000"/>
          <w:sz w:val="18"/>
          <w:szCs w:val="18"/>
        </w:rPr>
        <w:t xml:space="preserve">1.2.2. Нестационарный торговый объект - павильон, расположенный по ул. </w:t>
      </w:r>
      <w:proofErr w:type="gramStart"/>
      <w:r w:rsidRPr="00C556CB">
        <w:rPr>
          <w:rFonts w:ascii="Arial" w:hAnsi="Arial" w:cs="Arial"/>
          <w:color w:val="000000"/>
          <w:sz w:val="18"/>
          <w:szCs w:val="18"/>
        </w:rPr>
        <w:t>Боевая</w:t>
      </w:r>
      <w:proofErr w:type="gramEnd"/>
      <w:r w:rsidRPr="00C556CB">
        <w:rPr>
          <w:rFonts w:ascii="Arial" w:hAnsi="Arial" w:cs="Arial"/>
          <w:color w:val="000000"/>
          <w:sz w:val="18"/>
          <w:szCs w:val="18"/>
        </w:rPr>
        <w:t>, 126, к. 8.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1.2.3. Нестационарный торговый объект - павильон, расположенный по ул. Боевой, 53г. 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>1.2.4. Нестационарный торговый объект - павильон, расположенный по ул. Боевой, 53г (к. н. 30:12:030845:26).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1.2.5. Металлическое ограждение, расположенное по ул.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Боевой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>, 97.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-2"/>
          <w:sz w:val="18"/>
          <w:szCs w:val="18"/>
        </w:rPr>
      </w:pPr>
      <w:r w:rsidRPr="007269A3">
        <w:rPr>
          <w:rFonts w:ascii="Arial" w:hAnsi="Arial" w:cs="Arial"/>
          <w:color w:val="000000"/>
          <w:spacing w:val="-2"/>
          <w:sz w:val="18"/>
          <w:szCs w:val="18"/>
        </w:rPr>
        <w:t>1.2.6. Металлические гаражи (3 ед.), расположенные по ул. Боевой, 50 «Д», блок «Б».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-2"/>
          <w:sz w:val="18"/>
          <w:szCs w:val="18"/>
        </w:rPr>
      </w:pPr>
      <w:r w:rsidRPr="007269A3">
        <w:rPr>
          <w:rFonts w:ascii="Arial" w:hAnsi="Arial" w:cs="Arial"/>
          <w:color w:val="000000"/>
          <w:spacing w:val="-2"/>
          <w:sz w:val="18"/>
          <w:szCs w:val="18"/>
        </w:rPr>
        <w:t>1.2.7. Бетонные полусферы (8 ед.), расположенные по пр. Воробьева, 5а.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-2"/>
          <w:sz w:val="18"/>
          <w:szCs w:val="18"/>
        </w:rPr>
        <w:t>1.2.8. Металлические гаражи (2 ед.), расположенные по ул. 5-й Котельной, 11 «А».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1.3. В </w:t>
      </w:r>
      <w:proofErr w:type="spell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Трусовском</w:t>
      </w:r>
      <w:proofErr w:type="spell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районе города Астрахани:</w:t>
      </w:r>
    </w:p>
    <w:p w:rsidR="00C556CB" w:rsidRPr="00C556CB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C556CB">
        <w:rPr>
          <w:rFonts w:ascii="Arial" w:hAnsi="Arial" w:cs="Arial"/>
          <w:color w:val="000000"/>
          <w:sz w:val="18"/>
          <w:szCs w:val="18"/>
        </w:rPr>
        <w:t xml:space="preserve">1.3.1. Металлические гаражи (4 ед.), расположенные по ул. Водников, 15/ ул. </w:t>
      </w:r>
      <w:proofErr w:type="gramStart"/>
      <w:r w:rsidRPr="00C556CB">
        <w:rPr>
          <w:rFonts w:ascii="Arial" w:hAnsi="Arial" w:cs="Arial"/>
          <w:color w:val="000000"/>
          <w:sz w:val="18"/>
          <w:szCs w:val="18"/>
        </w:rPr>
        <w:t>Капитанской</w:t>
      </w:r>
      <w:proofErr w:type="gramEnd"/>
      <w:r w:rsidRPr="00C556CB">
        <w:rPr>
          <w:rFonts w:ascii="Arial" w:hAnsi="Arial" w:cs="Arial"/>
          <w:color w:val="000000"/>
          <w:sz w:val="18"/>
          <w:szCs w:val="18"/>
        </w:rPr>
        <w:t>, 26.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>1.3.2. Металлический гараж, расположенный по ул. Водников, 4а.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промузел</w:t>
      </w:r>
      <w:proofErr w:type="spell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>, ул. Широкая, д. 1;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у ООО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«</w:t>
      </w:r>
      <w:proofErr w:type="spell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Батайль</w:t>
      </w:r>
      <w:proofErr w:type="spell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промузел</w:t>
      </w:r>
      <w:proofErr w:type="spell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, ш. Энергетиков, д. 5а., территорию, расположенную по адресу: Астраханская область, Приволжский район, Кулаковский </w:t>
      </w:r>
      <w:proofErr w:type="spell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промузел</w:t>
      </w:r>
      <w:proofErr w:type="spell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>, ул. Широкая, д. 1.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7269A3">
        <w:rPr>
          <w:rFonts w:ascii="Arial" w:hAnsi="Arial" w:cs="Arial"/>
          <w:color w:val="000000"/>
          <w:spacing w:val="5"/>
          <w:sz w:val="18"/>
          <w:szCs w:val="18"/>
        </w:rPr>
        <w:t xml:space="preserve">- для объектов движимого имущества, вывезенных с территории </w:t>
      </w:r>
      <w:proofErr w:type="spellStart"/>
      <w:r w:rsidRPr="007269A3">
        <w:rPr>
          <w:rFonts w:ascii="Arial" w:hAnsi="Arial" w:cs="Arial"/>
          <w:color w:val="000000"/>
          <w:spacing w:val="5"/>
          <w:sz w:val="18"/>
          <w:szCs w:val="18"/>
        </w:rPr>
        <w:t>Трусовского</w:t>
      </w:r>
      <w:proofErr w:type="spellEnd"/>
      <w:r w:rsidRPr="007269A3">
        <w:rPr>
          <w:rFonts w:ascii="Arial" w:hAnsi="Arial" w:cs="Arial"/>
          <w:color w:val="000000"/>
          <w:spacing w:val="5"/>
          <w:sz w:val="18"/>
          <w:szCs w:val="18"/>
        </w:rPr>
        <w:t xml:space="preserve"> района города Астрахани - территорию ООО «АВС», расположенную по адресу: г. Астрахань, Трусовский район, ул. 5-я Керченская, д. 10.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3. Администрациям Ленинского, Советского, </w:t>
      </w:r>
      <w:proofErr w:type="spell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Трусовского</w:t>
      </w:r>
      <w:proofErr w:type="spell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5"/>
          <w:sz w:val="18"/>
          <w:szCs w:val="18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4.2.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5.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C556CB" w:rsidRPr="007269A3" w:rsidRDefault="00C556CB" w:rsidP="00C556CB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муниципального образования «Городской округ город Астрахань» </w:t>
      </w:r>
    </w:p>
    <w:p w:rsidR="00C556CB" w:rsidRDefault="00C556CB" w:rsidP="00C556CB">
      <w:pPr>
        <w:jc w:val="right"/>
      </w:pPr>
      <w:r w:rsidRPr="007269A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И.А. РЕДЬКИН</w:t>
      </w:r>
    </w:p>
    <w:p w:rsidR="00FF4A14" w:rsidRDefault="00543EA0"/>
    <w:sectPr w:rsidR="00FF4A14" w:rsidSect="00C556CB">
      <w:pgSz w:w="11906" w:h="16838"/>
      <w:pgMar w:top="1135" w:right="1133" w:bottom="720" w:left="1985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6CB"/>
    <w:rsid w:val="00543EA0"/>
    <w:rsid w:val="008505A8"/>
    <w:rsid w:val="00A56E3A"/>
    <w:rsid w:val="00C5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6C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6C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654</Words>
  <Characters>3728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2025-06-26T07:05:00Z</dcterms:created>
  <dcterms:modified xsi:type="dcterms:W3CDTF">2025-06-26T07:06:00Z</dcterms:modified>
</cp:coreProperties>
</file>