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791-р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предоставлении разрешения на отклонение от </w:t>
      </w:r>
      <w:proofErr w:type="gramStart"/>
      <w:r w:rsidRPr="00D45A1A">
        <w:rPr>
          <w:spacing w:val="0"/>
        </w:rPr>
        <w:t>предельных</w:t>
      </w:r>
      <w:proofErr w:type="gramEnd"/>
      <w:r w:rsidRPr="00D45A1A">
        <w:rPr>
          <w:spacing w:val="0"/>
        </w:rPr>
        <w:t xml:space="preserve"> 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параметров разрешенного строительства, реконструкции объекта 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капитального строительства по ул. Вагнера, </w:t>
      </w:r>
      <w:proofErr w:type="spellStart"/>
      <w:r w:rsidRPr="00D45A1A">
        <w:rPr>
          <w:spacing w:val="0"/>
        </w:rPr>
        <w:t>Кутумной</w:t>
      </w:r>
      <w:proofErr w:type="spellEnd"/>
      <w:r w:rsidRPr="00D45A1A">
        <w:rPr>
          <w:spacing w:val="0"/>
        </w:rPr>
        <w:t xml:space="preserve">, </w:t>
      </w:r>
    </w:p>
    <w:p w:rsidR="00017047" w:rsidRPr="00D45A1A" w:rsidRDefault="00017047" w:rsidP="00017047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С. Перовской в Кировском районе г. Астрахани»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23.03.2022 № 01-10-02-2024/2022,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D45A1A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Вагнера, </w:t>
      </w:r>
      <w:proofErr w:type="spellStart"/>
      <w:r w:rsidRPr="00D45A1A">
        <w:rPr>
          <w:spacing w:val="0"/>
        </w:rPr>
        <w:t>Кутумной</w:t>
      </w:r>
      <w:proofErr w:type="spellEnd"/>
      <w:r w:rsidRPr="00D45A1A">
        <w:rPr>
          <w:spacing w:val="0"/>
        </w:rPr>
        <w:t xml:space="preserve">, С. Перовской в Кировском районе г. Астрахани в отношении образуемого земельного участка с условным номером </w:t>
      </w:r>
      <w:proofErr w:type="gramStart"/>
      <w:r w:rsidRPr="00D45A1A">
        <w:rPr>
          <w:spacing w:val="0"/>
        </w:rPr>
        <w:t>:З</w:t>
      </w:r>
      <w:proofErr w:type="gramEnd"/>
      <w:r w:rsidRPr="00D45A1A">
        <w:rPr>
          <w:spacing w:val="0"/>
        </w:rPr>
        <w:t>У1.6, площадь которого 989 кв. м, что меньше установленной градостроительным регламентом минимальной площади участка для многоквартирной застройки - 1200 кв. м.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3.1.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7047" w:rsidRPr="00D45A1A" w:rsidRDefault="00017047" w:rsidP="00017047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017047" w:rsidRPr="00D45A1A" w:rsidRDefault="00017047" w:rsidP="00017047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017047" w:rsidRPr="00D45A1A" w:rsidRDefault="00017047" w:rsidP="00017047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017047"/>
    <w:sectPr w:rsidR="00FF4A14" w:rsidSect="000170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047"/>
    <w:rsid w:val="0001704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70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70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70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70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2022-06-02T04:20:00Z</dcterms:created>
  <dcterms:modified xsi:type="dcterms:W3CDTF">2022-06-02T04:20:00Z</dcterms:modified>
</cp:coreProperties>
</file>