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285" w:rsidRPr="005C1285" w:rsidRDefault="00650053" w:rsidP="005C1285">
      <w:pPr>
        <w:jc w:val="center"/>
        <w:rPr>
          <w:rFonts w:asciiTheme="majorHAnsi" w:hAnsiTheme="majorHAnsi"/>
          <w:b/>
          <w:sz w:val="20"/>
          <w:szCs w:val="20"/>
        </w:rPr>
      </w:pPr>
      <w:r w:rsidRPr="005C1285">
        <w:rPr>
          <w:rFonts w:asciiTheme="majorHAnsi" w:hAnsiTheme="majorHAnsi"/>
          <w:b/>
          <w:sz w:val="20"/>
          <w:szCs w:val="20"/>
        </w:rPr>
        <w:t>Администрация муниципального образования «Город Астрахань»</w:t>
      </w:r>
      <w:r w:rsidRPr="005C1285">
        <w:rPr>
          <w:rFonts w:asciiTheme="majorHAnsi" w:hAnsiTheme="majorHAnsi"/>
          <w:b/>
          <w:sz w:val="20"/>
          <w:szCs w:val="20"/>
        </w:rPr>
        <w:br/>
      </w:r>
      <w:r w:rsidR="008B689F" w:rsidRPr="005C1285">
        <w:rPr>
          <w:rFonts w:asciiTheme="majorHAnsi" w:hAnsiTheme="majorHAnsi"/>
          <w:b/>
          <w:sz w:val="20"/>
          <w:szCs w:val="20"/>
        </w:rPr>
        <w:t>РАСПОРЯЖЕНИЕ</w:t>
      </w:r>
      <w:bookmarkStart w:id="0" w:name="bookmark0"/>
      <w:bookmarkStart w:id="1" w:name="bookmark1"/>
    </w:p>
    <w:p w:rsidR="00694036" w:rsidRPr="005C1285" w:rsidRDefault="008B689F" w:rsidP="005C1285">
      <w:pPr>
        <w:jc w:val="center"/>
        <w:rPr>
          <w:rFonts w:asciiTheme="majorHAnsi" w:hAnsiTheme="majorHAnsi"/>
          <w:b/>
          <w:sz w:val="20"/>
          <w:szCs w:val="20"/>
        </w:rPr>
      </w:pPr>
      <w:r w:rsidRPr="005C1285">
        <w:rPr>
          <w:rFonts w:asciiTheme="majorHAnsi" w:hAnsiTheme="majorHAnsi"/>
          <w:b/>
          <w:sz w:val="20"/>
          <w:szCs w:val="20"/>
        </w:rPr>
        <w:t>24 мая 2023 года</w:t>
      </w:r>
      <w:bookmarkEnd w:id="0"/>
      <w:bookmarkEnd w:id="1"/>
      <w:r w:rsidR="00650053" w:rsidRPr="005C1285">
        <w:rPr>
          <w:rFonts w:asciiTheme="majorHAnsi" w:hAnsiTheme="majorHAnsi"/>
          <w:b/>
          <w:sz w:val="20"/>
          <w:szCs w:val="20"/>
        </w:rPr>
        <w:t xml:space="preserve"> </w:t>
      </w:r>
      <w:r w:rsidRPr="005C1285">
        <w:rPr>
          <w:rFonts w:asciiTheme="majorHAnsi" w:hAnsiTheme="majorHAnsi"/>
          <w:b/>
          <w:sz w:val="20"/>
          <w:szCs w:val="20"/>
        </w:rPr>
        <w:t>№</w:t>
      </w:r>
      <w:r w:rsidR="00650053" w:rsidRPr="005C1285">
        <w:rPr>
          <w:rFonts w:asciiTheme="majorHAnsi" w:hAnsiTheme="majorHAnsi"/>
          <w:b/>
          <w:sz w:val="20"/>
          <w:szCs w:val="20"/>
        </w:rPr>
        <w:t xml:space="preserve"> </w:t>
      </w:r>
      <w:r w:rsidRPr="005C1285">
        <w:rPr>
          <w:rFonts w:asciiTheme="majorHAnsi" w:hAnsiTheme="majorHAnsi"/>
          <w:b/>
          <w:sz w:val="20"/>
          <w:szCs w:val="20"/>
        </w:rPr>
        <w:t>809-р</w:t>
      </w:r>
    </w:p>
    <w:p w:rsidR="005C1285" w:rsidRDefault="00650053" w:rsidP="005C1285">
      <w:pPr>
        <w:jc w:val="center"/>
        <w:rPr>
          <w:rFonts w:asciiTheme="majorHAnsi" w:hAnsiTheme="majorHAnsi"/>
          <w:b/>
          <w:sz w:val="20"/>
          <w:szCs w:val="20"/>
        </w:rPr>
      </w:pPr>
      <w:r w:rsidRPr="005C1285">
        <w:rPr>
          <w:rFonts w:asciiTheme="majorHAnsi" w:hAnsiTheme="majorHAnsi"/>
          <w:b/>
          <w:sz w:val="20"/>
          <w:szCs w:val="20"/>
        </w:rPr>
        <w:t>«</w:t>
      </w:r>
      <w:r w:rsidR="008B689F" w:rsidRPr="005C1285">
        <w:rPr>
          <w:rFonts w:asciiTheme="majorHAnsi" w:hAnsiTheme="majorHAnsi"/>
          <w:b/>
          <w:sz w:val="20"/>
          <w:szCs w:val="20"/>
        </w:rPr>
        <w:t xml:space="preserve">О временном ограничении дорожного движения на время </w:t>
      </w:r>
    </w:p>
    <w:p w:rsidR="005C1285" w:rsidRDefault="008B689F" w:rsidP="005C1285">
      <w:pPr>
        <w:jc w:val="center"/>
        <w:rPr>
          <w:rFonts w:asciiTheme="majorHAnsi" w:hAnsiTheme="majorHAnsi"/>
          <w:b/>
          <w:sz w:val="20"/>
          <w:szCs w:val="20"/>
        </w:rPr>
      </w:pPr>
      <w:r w:rsidRPr="005C1285">
        <w:rPr>
          <w:rFonts w:asciiTheme="majorHAnsi" w:hAnsiTheme="majorHAnsi"/>
          <w:b/>
          <w:sz w:val="20"/>
          <w:szCs w:val="20"/>
        </w:rPr>
        <w:t>проведения антитеррористической</w:t>
      </w:r>
      <w:r w:rsidR="005C1285">
        <w:rPr>
          <w:rFonts w:asciiTheme="majorHAnsi" w:hAnsiTheme="majorHAnsi"/>
          <w:b/>
          <w:sz w:val="20"/>
          <w:szCs w:val="20"/>
        </w:rPr>
        <w:t xml:space="preserve"> </w:t>
      </w:r>
      <w:r w:rsidRPr="005C1285">
        <w:rPr>
          <w:rFonts w:asciiTheme="majorHAnsi" w:hAnsiTheme="majorHAnsi"/>
          <w:b/>
          <w:sz w:val="20"/>
          <w:szCs w:val="20"/>
        </w:rPr>
        <w:t xml:space="preserve">тренировки по теме: </w:t>
      </w:r>
    </w:p>
    <w:p w:rsidR="005C1285" w:rsidRDefault="008B689F" w:rsidP="005C1285">
      <w:pPr>
        <w:jc w:val="center"/>
        <w:rPr>
          <w:rFonts w:asciiTheme="majorHAnsi" w:hAnsiTheme="majorHAnsi"/>
          <w:b/>
          <w:sz w:val="20"/>
          <w:szCs w:val="20"/>
        </w:rPr>
      </w:pPr>
      <w:r w:rsidRPr="005C1285">
        <w:rPr>
          <w:rFonts w:asciiTheme="majorHAnsi" w:hAnsiTheme="majorHAnsi"/>
          <w:b/>
          <w:sz w:val="20"/>
          <w:szCs w:val="20"/>
        </w:rPr>
        <w:t xml:space="preserve">«Организация и осуществление мероприятий по </w:t>
      </w:r>
      <w:r w:rsidRPr="005C1285">
        <w:rPr>
          <w:rFonts w:asciiTheme="majorHAnsi" w:hAnsiTheme="majorHAnsi"/>
          <w:b/>
          <w:sz w:val="20"/>
          <w:szCs w:val="20"/>
        </w:rPr>
        <w:t xml:space="preserve">пресечению </w:t>
      </w:r>
    </w:p>
    <w:p w:rsidR="00694036" w:rsidRPr="005C1285" w:rsidRDefault="008B689F" w:rsidP="005C1285">
      <w:pPr>
        <w:jc w:val="center"/>
        <w:rPr>
          <w:rFonts w:asciiTheme="majorHAnsi" w:hAnsiTheme="majorHAnsi"/>
          <w:b/>
          <w:sz w:val="20"/>
          <w:szCs w:val="20"/>
        </w:rPr>
      </w:pPr>
      <w:r w:rsidRPr="005C1285">
        <w:rPr>
          <w:rFonts w:asciiTheme="majorHAnsi" w:hAnsiTheme="majorHAnsi"/>
          <w:b/>
          <w:sz w:val="20"/>
          <w:szCs w:val="20"/>
        </w:rPr>
        <w:t xml:space="preserve">террористического </w:t>
      </w:r>
      <w:r w:rsidRPr="005C1285">
        <w:rPr>
          <w:rFonts w:asciiTheme="majorHAnsi" w:hAnsiTheme="majorHAnsi"/>
          <w:b/>
          <w:sz w:val="20"/>
          <w:szCs w:val="20"/>
        </w:rPr>
        <w:t>акта на объекте промышленности «Технология»</w:t>
      </w:r>
    </w:p>
    <w:p w:rsidR="00694036" w:rsidRPr="005C1285" w:rsidRDefault="008B689F" w:rsidP="005C1285">
      <w:pPr>
        <w:ind w:firstLine="709"/>
        <w:jc w:val="both"/>
        <w:rPr>
          <w:rFonts w:ascii="Arial" w:hAnsi="Arial" w:cs="Arial"/>
          <w:sz w:val="18"/>
          <w:szCs w:val="18"/>
        </w:rPr>
      </w:pPr>
      <w:proofErr w:type="gramStart"/>
      <w:r w:rsidRPr="005C1285">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w:t>
      </w:r>
      <w:r w:rsidRPr="005C1285">
        <w:rPr>
          <w:rFonts w:ascii="Arial" w:hAnsi="Arial" w:cs="Arial"/>
          <w:sz w:val="18"/>
          <w:szCs w:val="18"/>
        </w:rPr>
        <w:t>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w:t>
      </w:r>
      <w:r w:rsidRPr="005C1285">
        <w:rPr>
          <w:rFonts w:ascii="Arial" w:hAnsi="Arial" w:cs="Arial"/>
          <w:sz w:val="18"/>
          <w:szCs w:val="18"/>
        </w:rPr>
        <w:t>мобильным дорогам регионального или межмуниципального, местного значения в</w:t>
      </w:r>
      <w:proofErr w:type="gramEnd"/>
      <w:r w:rsidRPr="005C1285">
        <w:rPr>
          <w:rFonts w:ascii="Arial" w:hAnsi="Arial" w:cs="Arial"/>
          <w:sz w:val="18"/>
          <w:szCs w:val="18"/>
        </w:rPr>
        <w:t xml:space="preserve"> </w:t>
      </w:r>
      <w:proofErr w:type="gramStart"/>
      <w:r w:rsidRPr="005C1285">
        <w:rPr>
          <w:rFonts w:ascii="Arial" w:hAnsi="Arial" w:cs="Arial"/>
          <w:sz w:val="18"/>
          <w:szCs w:val="18"/>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w:t>
      </w:r>
      <w:r w:rsidRPr="005C1285">
        <w:rPr>
          <w:rFonts w:ascii="Arial" w:hAnsi="Arial" w:cs="Arial"/>
          <w:sz w:val="18"/>
          <w:szCs w:val="18"/>
        </w:rPr>
        <w:t>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«Городской округ город Астрахань» в связи с проведением антитеррористической тренировки по теме:</w:t>
      </w:r>
      <w:proofErr w:type="gramEnd"/>
      <w:r w:rsidRPr="005C1285">
        <w:rPr>
          <w:rFonts w:ascii="Arial" w:hAnsi="Arial" w:cs="Arial"/>
          <w:sz w:val="18"/>
          <w:szCs w:val="18"/>
        </w:rPr>
        <w:t xml:space="preserve"> «Орган</w:t>
      </w:r>
      <w:r w:rsidRPr="005C1285">
        <w:rPr>
          <w:rFonts w:ascii="Arial" w:hAnsi="Arial" w:cs="Arial"/>
          <w:sz w:val="18"/>
          <w:szCs w:val="18"/>
        </w:rPr>
        <w:t>изация и осуществление мероприятий по пресечению террористического акта на объекте промышленности «Технология»:</w:t>
      </w:r>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1. </w:t>
      </w:r>
      <w:proofErr w:type="gramStart"/>
      <w:r w:rsidR="008B689F" w:rsidRPr="005C1285">
        <w:rPr>
          <w:rFonts w:ascii="Arial" w:hAnsi="Arial" w:cs="Arial"/>
          <w:sz w:val="18"/>
          <w:szCs w:val="18"/>
        </w:rPr>
        <w:t xml:space="preserve">Ввести временное ограничение дорожного движения автомобильного транспорта с 04:00 до 09:00 26.05.2023 по ул. Дзержинского от ул. Кольцова до </w:t>
      </w:r>
      <w:r w:rsidR="008B689F" w:rsidRPr="005C1285">
        <w:rPr>
          <w:rFonts w:ascii="Arial" w:hAnsi="Arial" w:cs="Arial"/>
          <w:sz w:val="18"/>
          <w:szCs w:val="18"/>
        </w:rPr>
        <w:t xml:space="preserve">пер. Нальчикский, по ул. Горская от ул. Карла Маркса до пер. Нальчикский, по ул. Качалова от пер. Волжский до ул. Карла Маркса, по ул. </w:t>
      </w:r>
      <w:proofErr w:type="spellStart"/>
      <w:r w:rsidR="008B689F" w:rsidRPr="005C1285">
        <w:rPr>
          <w:rFonts w:ascii="Arial" w:hAnsi="Arial" w:cs="Arial"/>
          <w:sz w:val="18"/>
          <w:szCs w:val="18"/>
        </w:rPr>
        <w:t>Оленегорская</w:t>
      </w:r>
      <w:proofErr w:type="spellEnd"/>
      <w:r w:rsidR="008B689F" w:rsidRPr="005C1285">
        <w:rPr>
          <w:rFonts w:ascii="Arial" w:hAnsi="Arial" w:cs="Arial"/>
          <w:sz w:val="18"/>
          <w:szCs w:val="18"/>
        </w:rPr>
        <w:t xml:space="preserve"> от пер. Чугунова до пер. Нальчикский, по пер. Волжский от ул. Льва Толстого до</w:t>
      </w:r>
      <w:proofErr w:type="gramEnd"/>
      <w:r w:rsidR="008B689F" w:rsidRPr="005C1285">
        <w:rPr>
          <w:rFonts w:ascii="Arial" w:hAnsi="Arial" w:cs="Arial"/>
          <w:sz w:val="18"/>
          <w:szCs w:val="18"/>
        </w:rPr>
        <w:t xml:space="preserve"> </w:t>
      </w:r>
      <w:proofErr w:type="gramStart"/>
      <w:r w:rsidR="008B689F" w:rsidRPr="005C1285">
        <w:rPr>
          <w:rFonts w:ascii="Arial" w:hAnsi="Arial" w:cs="Arial"/>
          <w:sz w:val="18"/>
          <w:szCs w:val="18"/>
        </w:rPr>
        <w:t>ул. Качалова, по ул. Карла Ма</w:t>
      </w:r>
      <w:r w:rsidR="008B689F" w:rsidRPr="005C1285">
        <w:rPr>
          <w:rFonts w:ascii="Arial" w:hAnsi="Arial" w:cs="Arial"/>
          <w:sz w:val="18"/>
          <w:szCs w:val="18"/>
        </w:rPr>
        <w:t>ркса от ул. Аристова до ул. Качалова, по пер. Степана Разина от ул. Аристова до ул. Дзержинского, по пер. Пугачева от ул. Аристова до ул. Горская, по пер. Чугунова от ул. Дзержинского до берега</w:t>
      </w:r>
      <w:r w:rsidRPr="005C1285">
        <w:rPr>
          <w:rFonts w:ascii="Arial" w:hAnsi="Arial" w:cs="Arial"/>
          <w:sz w:val="18"/>
          <w:szCs w:val="18"/>
        </w:rPr>
        <w:t xml:space="preserve"> </w:t>
      </w:r>
      <w:r w:rsidR="008B689F" w:rsidRPr="005C1285">
        <w:rPr>
          <w:rFonts w:ascii="Arial" w:hAnsi="Arial" w:cs="Arial"/>
          <w:sz w:val="18"/>
          <w:szCs w:val="18"/>
        </w:rPr>
        <w:t xml:space="preserve">реки Волга, по ул. </w:t>
      </w:r>
      <w:proofErr w:type="spellStart"/>
      <w:r w:rsidR="008B689F" w:rsidRPr="005C1285">
        <w:rPr>
          <w:rFonts w:ascii="Arial" w:hAnsi="Arial" w:cs="Arial"/>
          <w:sz w:val="18"/>
          <w:szCs w:val="18"/>
        </w:rPr>
        <w:t>Печенегская</w:t>
      </w:r>
      <w:proofErr w:type="spellEnd"/>
      <w:r w:rsidR="008B689F" w:rsidRPr="005C1285">
        <w:rPr>
          <w:rFonts w:ascii="Arial" w:hAnsi="Arial" w:cs="Arial"/>
          <w:sz w:val="18"/>
          <w:szCs w:val="18"/>
        </w:rPr>
        <w:t xml:space="preserve"> от ул. Д</w:t>
      </w:r>
      <w:r w:rsidR="008B689F" w:rsidRPr="005C1285">
        <w:rPr>
          <w:rFonts w:ascii="Arial" w:hAnsi="Arial" w:cs="Arial"/>
          <w:sz w:val="18"/>
          <w:szCs w:val="18"/>
        </w:rPr>
        <w:t>зержинского до ул. Горская.</w:t>
      </w:r>
      <w:proofErr w:type="gramEnd"/>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2. </w:t>
      </w:r>
      <w:proofErr w:type="gramStart"/>
      <w:r w:rsidR="008B689F" w:rsidRPr="005C1285">
        <w:rPr>
          <w:rFonts w:ascii="Arial" w:hAnsi="Arial" w:cs="Arial"/>
          <w:sz w:val="18"/>
          <w:szCs w:val="18"/>
        </w:rPr>
        <w:t>Ввести временное ограничение остановки и стоянки автотранспорта с 22:00 25.05.2023 до 04:00 26.05.2023 по ул. Дзержинского от ул. Кольцова до пер. Нальчикский, по ул. Г</w:t>
      </w:r>
      <w:r w:rsidR="008B689F" w:rsidRPr="005C1285">
        <w:rPr>
          <w:rFonts w:ascii="Arial" w:hAnsi="Arial" w:cs="Arial"/>
          <w:sz w:val="18"/>
          <w:szCs w:val="18"/>
        </w:rPr>
        <w:t>орская от ул. Карла Маркса до пер. Нальчикский, по ул. Кача</w:t>
      </w:r>
      <w:r w:rsidR="008B689F" w:rsidRPr="005C1285">
        <w:rPr>
          <w:rFonts w:ascii="Arial" w:hAnsi="Arial" w:cs="Arial"/>
          <w:sz w:val="18"/>
          <w:szCs w:val="18"/>
        </w:rPr>
        <w:t xml:space="preserve">лова от пер. Волжский до ул. Карла Маркса, по ул. </w:t>
      </w:r>
      <w:proofErr w:type="spellStart"/>
      <w:r w:rsidR="008B689F" w:rsidRPr="005C1285">
        <w:rPr>
          <w:rFonts w:ascii="Arial" w:hAnsi="Arial" w:cs="Arial"/>
          <w:sz w:val="18"/>
          <w:szCs w:val="18"/>
        </w:rPr>
        <w:t>Оленегорская</w:t>
      </w:r>
      <w:proofErr w:type="spellEnd"/>
      <w:r w:rsidR="008B689F" w:rsidRPr="005C1285">
        <w:rPr>
          <w:rFonts w:ascii="Arial" w:hAnsi="Arial" w:cs="Arial"/>
          <w:sz w:val="18"/>
          <w:szCs w:val="18"/>
        </w:rPr>
        <w:t xml:space="preserve"> от пер. Чугунова до пер. Нальчикский, по пер. Волжский от ул. Льва Толстого</w:t>
      </w:r>
      <w:proofErr w:type="gramEnd"/>
      <w:r w:rsidR="008B689F" w:rsidRPr="005C1285">
        <w:rPr>
          <w:rFonts w:ascii="Arial" w:hAnsi="Arial" w:cs="Arial"/>
          <w:sz w:val="18"/>
          <w:szCs w:val="18"/>
        </w:rPr>
        <w:t xml:space="preserve"> </w:t>
      </w:r>
      <w:proofErr w:type="gramStart"/>
      <w:r w:rsidR="008B689F" w:rsidRPr="005C1285">
        <w:rPr>
          <w:rFonts w:ascii="Arial" w:hAnsi="Arial" w:cs="Arial"/>
          <w:sz w:val="18"/>
          <w:szCs w:val="18"/>
        </w:rPr>
        <w:t>до ул. Качалова, по ул. Карла Маркса от ул. Аристова до ул. Качалова, по пер. Степана Разина от ул. Аристова до ул. Д</w:t>
      </w:r>
      <w:r w:rsidR="008B689F" w:rsidRPr="005C1285">
        <w:rPr>
          <w:rFonts w:ascii="Arial" w:hAnsi="Arial" w:cs="Arial"/>
          <w:sz w:val="18"/>
          <w:szCs w:val="18"/>
        </w:rPr>
        <w:t xml:space="preserve">зержинского, по пер. Пугачева от ул. Аристова до ул. Горская, по пер. Чугунова от ул. Дзержинского до берега реки Волга, по ул. </w:t>
      </w:r>
      <w:proofErr w:type="spellStart"/>
      <w:r w:rsidR="008B689F" w:rsidRPr="005C1285">
        <w:rPr>
          <w:rFonts w:ascii="Arial" w:hAnsi="Arial" w:cs="Arial"/>
          <w:sz w:val="18"/>
          <w:szCs w:val="18"/>
        </w:rPr>
        <w:t>Печенегская</w:t>
      </w:r>
      <w:proofErr w:type="spellEnd"/>
      <w:r w:rsidR="008B689F" w:rsidRPr="005C1285">
        <w:rPr>
          <w:rFonts w:ascii="Arial" w:hAnsi="Arial" w:cs="Arial"/>
          <w:sz w:val="18"/>
          <w:szCs w:val="18"/>
        </w:rPr>
        <w:t xml:space="preserve"> от ул. Дзержинского до ул. Горская.</w:t>
      </w:r>
      <w:proofErr w:type="gramEnd"/>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3. </w:t>
      </w:r>
      <w:r w:rsidR="008B689F" w:rsidRPr="005C1285">
        <w:rPr>
          <w:rFonts w:ascii="Arial" w:hAnsi="Arial" w:cs="Arial"/>
          <w:sz w:val="18"/>
          <w:szCs w:val="18"/>
        </w:rPr>
        <w:t>Утвердить прилагаемую схему расположения технических средств организации дорожно</w:t>
      </w:r>
      <w:r w:rsidR="008B689F" w:rsidRPr="005C1285">
        <w:rPr>
          <w:rFonts w:ascii="Arial" w:hAnsi="Arial" w:cs="Arial"/>
          <w:sz w:val="18"/>
          <w:szCs w:val="18"/>
        </w:rPr>
        <w:t>го движения на время проведения антитеррористической тренировки по теме: «Организация и осуществление мероприятий по пресечению террористического акта на объекте промышленности «Технология».</w:t>
      </w:r>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4. </w:t>
      </w:r>
      <w:r w:rsidR="008B689F" w:rsidRPr="005C1285">
        <w:rPr>
          <w:rFonts w:ascii="Arial" w:hAnsi="Arial" w:cs="Arial"/>
          <w:sz w:val="18"/>
          <w:szCs w:val="18"/>
        </w:rPr>
        <w:t>Управлению дорожного хозяйства и транспорта администрации муницип</w:t>
      </w:r>
      <w:r w:rsidR="008B689F" w:rsidRPr="005C1285">
        <w:rPr>
          <w:rFonts w:ascii="Arial" w:hAnsi="Arial" w:cs="Arial"/>
          <w:sz w:val="18"/>
          <w:szCs w:val="18"/>
        </w:rPr>
        <w:t>ального образования «Городской округ город Астрахань» в течение семи дней со дня принятия настоящего распоряжения администрации муниципального образования «Городской округ город Астрахань» направить его в адрес УГИБДД УМВД России по Астраханской области.</w:t>
      </w:r>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5. </w:t>
      </w:r>
      <w:r w:rsidR="008B689F" w:rsidRPr="005C1285">
        <w:rPr>
          <w:rFonts w:ascii="Arial" w:hAnsi="Arial" w:cs="Arial"/>
          <w:sz w:val="18"/>
          <w:szCs w:val="18"/>
        </w:rPr>
        <w:t>М</w:t>
      </w:r>
      <w:r w:rsidR="008B689F" w:rsidRPr="005C1285">
        <w:rPr>
          <w:rFonts w:ascii="Arial" w:hAnsi="Arial" w:cs="Arial"/>
          <w:sz w:val="18"/>
          <w:szCs w:val="18"/>
        </w:rPr>
        <w:t>униципальному бюджетному учреждению города Астрахани «Мосты и каналы»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«Городской округ горо</w:t>
      </w:r>
      <w:r w:rsidR="008B689F" w:rsidRPr="005C1285">
        <w:rPr>
          <w:rFonts w:ascii="Arial" w:hAnsi="Arial" w:cs="Arial"/>
          <w:sz w:val="18"/>
          <w:szCs w:val="18"/>
        </w:rPr>
        <w:t>д Астрахань» на официальном сайте администрации муниципального образования «Городской округ город Астрахань».</w:t>
      </w:r>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6. </w:t>
      </w:r>
      <w:r w:rsidR="008B689F" w:rsidRPr="005C1285">
        <w:rPr>
          <w:rFonts w:ascii="Arial" w:hAnsi="Arial" w:cs="Arial"/>
          <w:sz w:val="18"/>
          <w:szCs w:val="18"/>
        </w:rPr>
        <w:t xml:space="preserve">Управлению информационной политики администрации муниципального образования «Городской округ город Астрахань» </w:t>
      </w:r>
      <w:proofErr w:type="gramStart"/>
      <w:r w:rsidR="008B689F" w:rsidRPr="005C1285">
        <w:rPr>
          <w:rFonts w:ascii="Arial" w:hAnsi="Arial" w:cs="Arial"/>
          <w:sz w:val="18"/>
          <w:szCs w:val="18"/>
        </w:rPr>
        <w:t>разместить</w:t>
      </w:r>
      <w:proofErr w:type="gramEnd"/>
      <w:r w:rsidR="008B689F" w:rsidRPr="005C1285">
        <w:rPr>
          <w:rFonts w:ascii="Arial" w:hAnsi="Arial" w:cs="Arial"/>
          <w:sz w:val="18"/>
          <w:szCs w:val="18"/>
        </w:rPr>
        <w:t xml:space="preserve"> настоящее распоряжение ад</w:t>
      </w:r>
      <w:r w:rsidR="008B689F" w:rsidRPr="005C1285">
        <w:rPr>
          <w:rFonts w:ascii="Arial" w:hAnsi="Arial" w:cs="Arial"/>
          <w:sz w:val="18"/>
          <w:szCs w:val="18"/>
        </w:rPr>
        <w:t>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и проинформировать население о принятом распоряжении администрации муниципального образ</w:t>
      </w:r>
      <w:r w:rsidR="008B689F" w:rsidRPr="005C1285">
        <w:rPr>
          <w:rFonts w:ascii="Arial" w:hAnsi="Arial" w:cs="Arial"/>
          <w:sz w:val="18"/>
          <w:szCs w:val="18"/>
        </w:rPr>
        <w:t>ования «Городской округ город Астрахань» в средствах массовой информации.</w:t>
      </w:r>
    </w:p>
    <w:p w:rsidR="00694036" w:rsidRPr="005C1285" w:rsidRDefault="00650053" w:rsidP="005C1285">
      <w:pPr>
        <w:ind w:firstLine="709"/>
        <w:jc w:val="both"/>
        <w:rPr>
          <w:rFonts w:ascii="Arial" w:hAnsi="Arial" w:cs="Arial"/>
          <w:sz w:val="18"/>
          <w:szCs w:val="18"/>
        </w:rPr>
      </w:pPr>
      <w:r w:rsidRPr="005C1285">
        <w:rPr>
          <w:rFonts w:ascii="Arial" w:hAnsi="Arial" w:cs="Arial"/>
          <w:sz w:val="18"/>
          <w:szCs w:val="18"/>
        </w:rPr>
        <w:t xml:space="preserve">7. </w:t>
      </w:r>
      <w:proofErr w:type="gramStart"/>
      <w:r w:rsidR="008B689F" w:rsidRPr="005C1285">
        <w:rPr>
          <w:rFonts w:ascii="Arial" w:hAnsi="Arial" w:cs="Arial"/>
          <w:sz w:val="18"/>
          <w:szCs w:val="18"/>
        </w:rPr>
        <w:t>Контроль за</w:t>
      </w:r>
      <w:proofErr w:type="gramEnd"/>
      <w:r w:rsidR="008B689F" w:rsidRPr="005C1285">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w:t>
      </w:r>
      <w:r w:rsidR="008B689F" w:rsidRPr="005C1285">
        <w:rPr>
          <w:rFonts w:ascii="Arial" w:hAnsi="Arial" w:cs="Arial"/>
          <w:sz w:val="18"/>
          <w:szCs w:val="18"/>
        </w:rPr>
        <w:t>Городской округ город Астрахань» - начальника управления дорожного хозяйства и транспорта администрации муниципального образования «Городской округ город Астрахань».</w:t>
      </w:r>
    </w:p>
    <w:p w:rsidR="00A22A51" w:rsidRDefault="008B689F" w:rsidP="00650053">
      <w:pPr>
        <w:jc w:val="right"/>
        <w:rPr>
          <w:rFonts w:ascii="Arial" w:hAnsi="Arial" w:cs="Arial"/>
          <w:b/>
          <w:sz w:val="18"/>
          <w:szCs w:val="18"/>
        </w:rPr>
        <w:sectPr w:rsidR="00A22A51" w:rsidSect="005C1285">
          <w:pgSz w:w="11900" w:h="16840"/>
          <w:pgMar w:top="1134" w:right="1127" w:bottom="360" w:left="1985" w:header="0" w:footer="3" w:gutter="0"/>
          <w:cols w:space="720"/>
          <w:noEndnote/>
          <w:docGrid w:linePitch="360"/>
        </w:sectPr>
      </w:pPr>
      <w:r w:rsidRPr="00A22A51">
        <w:rPr>
          <w:rFonts w:ascii="Arial" w:hAnsi="Arial" w:cs="Arial"/>
          <w:b/>
          <w:sz w:val="18"/>
          <w:szCs w:val="18"/>
        </w:rPr>
        <w:t>Глава муниципальног</w:t>
      </w:r>
      <w:r w:rsidR="00650053" w:rsidRPr="00A22A51">
        <w:rPr>
          <w:rFonts w:ascii="Arial" w:hAnsi="Arial" w:cs="Arial"/>
          <w:b/>
          <w:sz w:val="18"/>
          <w:szCs w:val="18"/>
        </w:rPr>
        <w:t>о о</w:t>
      </w:r>
      <w:r w:rsidRPr="00A22A51">
        <w:rPr>
          <w:rFonts w:ascii="Arial" w:hAnsi="Arial" w:cs="Arial"/>
          <w:b/>
          <w:sz w:val="18"/>
          <w:szCs w:val="18"/>
        </w:rPr>
        <w:t>бразовани</w:t>
      </w:r>
      <w:r w:rsidR="00650053" w:rsidRPr="00A22A51">
        <w:rPr>
          <w:rFonts w:ascii="Arial" w:hAnsi="Arial" w:cs="Arial"/>
          <w:b/>
          <w:sz w:val="18"/>
          <w:szCs w:val="18"/>
        </w:rPr>
        <w:t xml:space="preserve">я </w:t>
      </w:r>
      <w:r w:rsidRPr="00A22A51">
        <w:rPr>
          <w:rFonts w:ascii="Arial" w:hAnsi="Arial" w:cs="Arial"/>
          <w:b/>
          <w:sz w:val="18"/>
          <w:szCs w:val="18"/>
        </w:rPr>
        <w:t>«Городской округ город Астрахань»</w:t>
      </w:r>
      <w:r w:rsidR="00650053" w:rsidRPr="00A22A51">
        <w:rPr>
          <w:rFonts w:ascii="Arial" w:hAnsi="Arial" w:cs="Arial"/>
          <w:b/>
          <w:sz w:val="18"/>
          <w:szCs w:val="18"/>
        </w:rPr>
        <w:t xml:space="preserve"> </w:t>
      </w:r>
      <w:r w:rsidRPr="00A22A51">
        <w:rPr>
          <w:rFonts w:ascii="Arial" w:hAnsi="Arial" w:cs="Arial"/>
          <w:b/>
          <w:sz w:val="18"/>
          <w:szCs w:val="18"/>
        </w:rPr>
        <w:t>О.А. Полумордвинов</w:t>
      </w:r>
    </w:p>
    <w:p w:rsidR="00694036" w:rsidRPr="00A22A51" w:rsidRDefault="00A22A51" w:rsidP="00650053">
      <w:pPr>
        <w:jc w:val="right"/>
        <w:rPr>
          <w:rFonts w:ascii="Arial" w:hAnsi="Arial" w:cs="Arial"/>
          <w:b/>
          <w:sz w:val="18"/>
          <w:szCs w:val="18"/>
        </w:rPr>
      </w:pPr>
      <w:r>
        <w:rPr>
          <w:noProof/>
          <w:lang w:bidi="ar-SA"/>
        </w:rPr>
        <w:lastRenderedPageBreak/>
        <w:drawing>
          <wp:inline distT="0" distB="0" distL="0" distR="0" wp14:anchorId="0FFD3849" wp14:editId="0DB944A9">
            <wp:extent cx="5580380" cy="7925588"/>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925588"/>
                    </a:xfrm>
                    <a:prstGeom prst="rect">
                      <a:avLst/>
                    </a:prstGeom>
                  </pic:spPr>
                </pic:pic>
              </a:graphicData>
            </a:graphic>
          </wp:inline>
        </w:drawing>
      </w:r>
      <w:bookmarkStart w:id="2" w:name="_GoBack"/>
      <w:bookmarkEnd w:id="2"/>
    </w:p>
    <w:p w:rsidR="00694036" w:rsidRPr="00650053" w:rsidRDefault="00694036" w:rsidP="00650053"/>
    <w:sectPr w:rsidR="00694036" w:rsidRPr="00650053" w:rsidSect="005C1285">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89F" w:rsidRDefault="008B689F">
      <w:r>
        <w:separator/>
      </w:r>
    </w:p>
  </w:endnote>
  <w:endnote w:type="continuationSeparator" w:id="0">
    <w:p w:rsidR="008B689F" w:rsidRDefault="008B6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89F" w:rsidRDefault="008B689F"/>
  </w:footnote>
  <w:footnote w:type="continuationSeparator" w:id="0">
    <w:p w:rsidR="008B689F" w:rsidRDefault="008B689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884DCA"/>
    <w:multiLevelType w:val="multilevel"/>
    <w:tmpl w:val="1442A9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694036"/>
    <w:rsid w:val="005C1285"/>
    <w:rsid w:val="00650053"/>
    <w:rsid w:val="00694036"/>
    <w:rsid w:val="008B689F"/>
    <w:rsid w:val="00A22A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Arial" w:eastAsia="Arial" w:hAnsi="Arial" w:cs="Arial"/>
      <w:b w:val="0"/>
      <w:bCs w:val="0"/>
      <w:i w:val="0"/>
      <w:iCs w:val="0"/>
      <w:smallCaps w:val="0"/>
      <w:strike w:val="0"/>
      <w:sz w:val="32"/>
      <w:szCs w:val="32"/>
      <w:u w:val="none"/>
    </w:rPr>
  </w:style>
  <w:style w:type="character" w:customStyle="1" w:styleId="2">
    <w:name w:val="Основной текст (2)_"/>
    <w:basedOn w:val="a0"/>
    <w:link w:val="20"/>
    <w:rPr>
      <w:rFonts w:ascii="Arial" w:eastAsia="Arial" w:hAnsi="Arial" w:cs="Arial"/>
      <w:b w:val="0"/>
      <w:bCs w:val="0"/>
      <w:i w:val="0"/>
      <w:iCs w:val="0"/>
      <w:smallCaps w:val="0"/>
      <w:strike w:val="0"/>
      <w:sz w:val="28"/>
      <w:szCs w:val="28"/>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paragraph" w:customStyle="1" w:styleId="1">
    <w:name w:val="Основной текст1"/>
    <w:basedOn w:val="a"/>
    <w:link w:val="a3"/>
    <w:pPr>
      <w:shd w:val="clear" w:color="auto" w:fill="FFFFFF"/>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line="204" w:lineRule="auto"/>
      <w:outlineLvl w:val="0"/>
    </w:pPr>
    <w:rPr>
      <w:rFonts w:ascii="Arial" w:eastAsia="Arial" w:hAnsi="Arial" w:cs="Arial"/>
      <w:sz w:val="32"/>
      <w:szCs w:val="32"/>
    </w:rPr>
  </w:style>
  <w:style w:type="paragraph" w:customStyle="1" w:styleId="20">
    <w:name w:val="Основной текст (2)"/>
    <w:basedOn w:val="a"/>
    <w:link w:val="2"/>
    <w:pPr>
      <w:shd w:val="clear" w:color="auto" w:fill="FFFFFF"/>
      <w:spacing w:line="218" w:lineRule="auto"/>
      <w:ind w:firstLine="560"/>
    </w:pPr>
    <w:rPr>
      <w:rFonts w:ascii="Arial" w:eastAsia="Arial" w:hAnsi="Arial" w:cs="Arial"/>
      <w:sz w:val="28"/>
      <w:szCs w:val="28"/>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styleId="a4">
    <w:name w:val="Balloon Text"/>
    <w:basedOn w:val="a"/>
    <w:link w:val="a5"/>
    <w:uiPriority w:val="99"/>
    <w:semiHidden/>
    <w:unhideWhenUsed/>
    <w:rsid w:val="00A22A51"/>
    <w:rPr>
      <w:rFonts w:ascii="Tahoma" w:hAnsi="Tahoma" w:cs="Tahoma"/>
      <w:sz w:val="16"/>
      <w:szCs w:val="16"/>
    </w:rPr>
  </w:style>
  <w:style w:type="character" w:customStyle="1" w:styleId="a5">
    <w:name w:val="Текст выноски Знак"/>
    <w:basedOn w:val="a0"/>
    <w:link w:val="a4"/>
    <w:uiPriority w:val="99"/>
    <w:semiHidden/>
    <w:rsid w:val="00A22A51"/>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Arial" w:eastAsia="Arial" w:hAnsi="Arial" w:cs="Arial"/>
      <w:b w:val="0"/>
      <w:bCs w:val="0"/>
      <w:i w:val="0"/>
      <w:iCs w:val="0"/>
      <w:smallCaps w:val="0"/>
      <w:strike w:val="0"/>
      <w:sz w:val="32"/>
      <w:szCs w:val="32"/>
      <w:u w:val="none"/>
    </w:rPr>
  </w:style>
  <w:style w:type="character" w:customStyle="1" w:styleId="2">
    <w:name w:val="Основной текст (2)_"/>
    <w:basedOn w:val="a0"/>
    <w:link w:val="20"/>
    <w:rPr>
      <w:rFonts w:ascii="Arial" w:eastAsia="Arial" w:hAnsi="Arial" w:cs="Arial"/>
      <w:b w:val="0"/>
      <w:bCs w:val="0"/>
      <w:i w:val="0"/>
      <w:iCs w:val="0"/>
      <w:smallCaps w:val="0"/>
      <w:strike w:val="0"/>
      <w:sz w:val="28"/>
      <w:szCs w:val="28"/>
      <w:u w:val="none"/>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z w:val="20"/>
      <w:szCs w:val="20"/>
      <w:u w:val="none"/>
    </w:rPr>
  </w:style>
  <w:style w:type="paragraph" w:customStyle="1" w:styleId="1">
    <w:name w:val="Основной текст1"/>
    <w:basedOn w:val="a"/>
    <w:link w:val="a3"/>
    <w:pPr>
      <w:shd w:val="clear" w:color="auto" w:fill="FFFFFF"/>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spacing w:line="204" w:lineRule="auto"/>
      <w:outlineLvl w:val="0"/>
    </w:pPr>
    <w:rPr>
      <w:rFonts w:ascii="Arial" w:eastAsia="Arial" w:hAnsi="Arial" w:cs="Arial"/>
      <w:sz w:val="32"/>
      <w:szCs w:val="32"/>
    </w:rPr>
  </w:style>
  <w:style w:type="paragraph" w:customStyle="1" w:styleId="20">
    <w:name w:val="Основной текст (2)"/>
    <w:basedOn w:val="a"/>
    <w:link w:val="2"/>
    <w:pPr>
      <w:shd w:val="clear" w:color="auto" w:fill="FFFFFF"/>
      <w:spacing w:line="218" w:lineRule="auto"/>
      <w:ind w:firstLine="560"/>
    </w:pPr>
    <w:rPr>
      <w:rFonts w:ascii="Arial" w:eastAsia="Arial" w:hAnsi="Arial" w:cs="Arial"/>
      <w:sz w:val="28"/>
      <w:szCs w:val="28"/>
    </w:rPr>
  </w:style>
  <w:style w:type="paragraph" w:customStyle="1" w:styleId="22">
    <w:name w:val="Заголовок №2"/>
    <w:basedOn w:val="a"/>
    <w:link w:val="21"/>
    <w:pPr>
      <w:shd w:val="clear" w:color="auto" w:fill="FFFFFF"/>
      <w:outlineLvl w:val="1"/>
    </w:pPr>
    <w:rPr>
      <w:rFonts w:ascii="Times New Roman" w:eastAsia="Times New Roman" w:hAnsi="Times New Roman" w:cs="Times New Roman"/>
      <w:sz w:val="20"/>
      <w:szCs w:val="20"/>
    </w:rPr>
  </w:style>
  <w:style w:type="paragraph" w:styleId="a4">
    <w:name w:val="Balloon Text"/>
    <w:basedOn w:val="a"/>
    <w:link w:val="a5"/>
    <w:uiPriority w:val="99"/>
    <w:semiHidden/>
    <w:unhideWhenUsed/>
    <w:rsid w:val="00A22A51"/>
    <w:rPr>
      <w:rFonts w:ascii="Tahoma" w:hAnsi="Tahoma" w:cs="Tahoma"/>
      <w:sz w:val="16"/>
      <w:szCs w:val="16"/>
    </w:rPr>
  </w:style>
  <w:style w:type="character" w:customStyle="1" w:styleId="a5">
    <w:name w:val="Текст выноски Знак"/>
    <w:basedOn w:val="a0"/>
    <w:link w:val="a4"/>
    <w:uiPriority w:val="99"/>
    <w:semiHidden/>
    <w:rsid w:val="00A22A51"/>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685</Words>
  <Characters>3909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2023-05-24T12:56:00Z</dcterms:created>
  <dcterms:modified xsi:type="dcterms:W3CDTF">2023-05-24T12:59:00Z</dcterms:modified>
</cp:coreProperties>
</file>