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FD1" w:rsidRPr="00561BA2" w:rsidRDefault="00851FD1" w:rsidP="00851FD1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3E2DA3" w:rsidRDefault="00851FD1" w:rsidP="00851FD1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851FD1" w:rsidRPr="00561BA2" w:rsidRDefault="00851FD1" w:rsidP="00851FD1">
      <w:pPr>
        <w:pStyle w:val="3"/>
        <w:rPr>
          <w:spacing w:val="0"/>
        </w:rPr>
      </w:pPr>
      <w:r w:rsidRPr="00561BA2">
        <w:rPr>
          <w:spacing w:val="0"/>
        </w:rPr>
        <w:t>24 января 2020 года № 74-р</w:t>
      </w:r>
    </w:p>
    <w:p w:rsidR="00851FD1" w:rsidRPr="00561BA2" w:rsidRDefault="00851FD1" w:rsidP="00851FD1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  <w:r w:rsidRPr="00561BA2">
        <w:rPr>
          <w:spacing w:val="0"/>
        </w:rPr>
        <w:t xml:space="preserve"> </w:t>
      </w:r>
    </w:p>
    <w:p w:rsidR="00851FD1" w:rsidRPr="00561BA2" w:rsidRDefault="00851FD1" w:rsidP="00851FD1">
      <w:pPr>
        <w:pStyle w:val="3"/>
        <w:rPr>
          <w:spacing w:val="0"/>
        </w:rPr>
      </w:pPr>
      <w:r w:rsidRPr="00561BA2">
        <w:rPr>
          <w:spacing w:val="0"/>
        </w:rPr>
        <w:t xml:space="preserve">параметров разрешенного строительства, реконструкции объекта </w:t>
      </w:r>
    </w:p>
    <w:p w:rsidR="00851FD1" w:rsidRPr="00561BA2" w:rsidRDefault="00851FD1" w:rsidP="00851FD1">
      <w:pPr>
        <w:pStyle w:val="3"/>
        <w:rPr>
          <w:spacing w:val="0"/>
        </w:rPr>
      </w:pPr>
      <w:r w:rsidRPr="00561BA2">
        <w:rPr>
          <w:spacing w:val="0"/>
        </w:rPr>
        <w:t xml:space="preserve">капитального строительства по ул. 2-я </w:t>
      </w:r>
      <w:proofErr w:type="gramStart"/>
      <w:r w:rsidRPr="00561BA2">
        <w:rPr>
          <w:spacing w:val="0"/>
        </w:rPr>
        <w:t>Онежская</w:t>
      </w:r>
      <w:proofErr w:type="gramEnd"/>
      <w:r w:rsidRPr="00561BA2">
        <w:rPr>
          <w:spacing w:val="0"/>
        </w:rPr>
        <w:t>, 131</w:t>
      </w:r>
    </w:p>
    <w:p w:rsidR="00851FD1" w:rsidRPr="00561BA2" w:rsidRDefault="00851FD1" w:rsidP="00851FD1">
      <w:pPr>
        <w:pStyle w:val="3"/>
        <w:rPr>
          <w:spacing w:val="0"/>
        </w:rPr>
      </w:pPr>
      <w:r w:rsidRPr="00561BA2">
        <w:rPr>
          <w:spacing w:val="0"/>
        </w:rPr>
        <w:t xml:space="preserve"> в Ленинском районе г. Астрахани»</w:t>
      </w:r>
    </w:p>
    <w:p w:rsidR="00851FD1" w:rsidRPr="00561BA2" w:rsidRDefault="00851FD1" w:rsidP="003E2DA3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Даубаевой</w:t>
      </w:r>
      <w:proofErr w:type="spellEnd"/>
      <w:r w:rsidRPr="00561BA2">
        <w:rPr>
          <w:spacing w:val="0"/>
        </w:rPr>
        <w:t xml:space="preserve"> М.Т. от 15.10.2019 № 05-04-01-7354,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</w:t>
      </w:r>
      <w:bookmarkStart w:id="0" w:name="_GoBack"/>
      <w:bookmarkEnd w:id="0"/>
      <w:r w:rsidRPr="00561BA2">
        <w:rPr>
          <w:spacing w:val="0"/>
        </w:rPr>
        <w:t>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851FD1" w:rsidRPr="00561BA2" w:rsidRDefault="00851FD1" w:rsidP="003E2DA3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Онежская, 131 в Ленинском районе г. Астрахани в отношении расстояния от основного строения на земельном участке площадью 610 кв. м (кадастровый номер 30:12:020884:102) до границы земельного участка по ул. Алтайской, 24 - 2,85 м.</w:t>
      </w:r>
      <w:proofErr w:type="gramEnd"/>
    </w:p>
    <w:p w:rsidR="00851FD1" w:rsidRPr="00561BA2" w:rsidRDefault="00851FD1" w:rsidP="003E2DA3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51FD1" w:rsidRPr="00561BA2" w:rsidRDefault="00851FD1" w:rsidP="003E2DA3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51FD1" w:rsidRPr="00561BA2" w:rsidRDefault="00851FD1" w:rsidP="003E2DA3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1FD1" w:rsidRPr="00561BA2" w:rsidRDefault="00851FD1" w:rsidP="003E2DA3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51FD1" w:rsidRPr="00561BA2" w:rsidRDefault="00851FD1" w:rsidP="003E2DA3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51FD1" w:rsidRPr="00561BA2" w:rsidRDefault="00851FD1" w:rsidP="00851FD1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3E2DA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FD1"/>
    <w:rsid w:val="003E2DA3"/>
    <w:rsid w:val="00851FD1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1F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1F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1F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1F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2020-01-30T04:46:00Z</dcterms:created>
  <dcterms:modified xsi:type="dcterms:W3CDTF">2020-01-30T04:47:00Z</dcterms:modified>
</cp:coreProperties>
</file>