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C1F" w:rsidRPr="00C81C1F" w:rsidRDefault="00C81C1F" w:rsidP="00C81C1F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C81C1F">
        <w:rPr>
          <w:rFonts w:asciiTheme="majorHAnsi" w:hAnsiTheme="majorHAnsi"/>
          <w:w w:val="88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7A6B92" w:rsidRDefault="00C81C1F" w:rsidP="00C81C1F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C81C1F">
        <w:rPr>
          <w:rFonts w:asciiTheme="majorHAnsi" w:hAnsiTheme="majorHAnsi"/>
          <w:w w:val="88"/>
          <w:sz w:val="20"/>
          <w:szCs w:val="20"/>
        </w:rPr>
        <w:t xml:space="preserve">РАСПОРЯЖЕНИЕ </w:t>
      </w:r>
    </w:p>
    <w:p w:rsidR="00C81C1F" w:rsidRPr="00C81C1F" w:rsidRDefault="00C81C1F" w:rsidP="00C81C1F">
      <w:pPr>
        <w:pStyle w:val="3"/>
        <w:rPr>
          <w:rFonts w:asciiTheme="majorHAnsi" w:hAnsiTheme="majorHAnsi"/>
          <w:w w:val="88"/>
          <w:sz w:val="20"/>
          <w:szCs w:val="20"/>
        </w:rPr>
      </w:pPr>
      <w:bookmarkStart w:id="0" w:name="_GoBack"/>
      <w:bookmarkEnd w:id="0"/>
      <w:r w:rsidRPr="00C81C1F">
        <w:rPr>
          <w:rFonts w:asciiTheme="majorHAnsi" w:hAnsiTheme="majorHAnsi"/>
          <w:w w:val="88"/>
          <w:sz w:val="20"/>
          <w:szCs w:val="20"/>
        </w:rPr>
        <w:t>25.09.2025 № 1955</w:t>
      </w:r>
    </w:p>
    <w:p w:rsidR="00C81C1F" w:rsidRPr="00C81C1F" w:rsidRDefault="00C81C1F" w:rsidP="00C81C1F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C81C1F">
        <w:rPr>
          <w:rFonts w:asciiTheme="majorHAnsi" w:hAnsiTheme="majorHAnsi"/>
          <w:w w:val="88"/>
          <w:sz w:val="20"/>
          <w:szCs w:val="20"/>
        </w:rPr>
        <w:t>«Об отказе в предоставлении разрешения на условно разрешенные виды</w:t>
      </w:r>
    </w:p>
    <w:p w:rsidR="00C81C1F" w:rsidRPr="00C81C1F" w:rsidRDefault="00C81C1F" w:rsidP="00C81C1F">
      <w:pPr>
        <w:pStyle w:val="3"/>
        <w:rPr>
          <w:rFonts w:asciiTheme="majorHAnsi" w:hAnsiTheme="majorHAnsi"/>
          <w:b w:val="0"/>
          <w:w w:val="88"/>
          <w:sz w:val="20"/>
          <w:szCs w:val="20"/>
        </w:rPr>
      </w:pPr>
      <w:r w:rsidRPr="00C81C1F">
        <w:rPr>
          <w:rFonts w:asciiTheme="majorHAnsi" w:hAnsiTheme="majorHAnsi"/>
          <w:w w:val="88"/>
          <w:sz w:val="20"/>
          <w:szCs w:val="20"/>
        </w:rPr>
        <w:t xml:space="preserve"> использования земельного участка с кадастровым номером </w:t>
      </w:r>
      <w:r w:rsidRPr="00C81C1F">
        <w:rPr>
          <w:rFonts w:asciiTheme="majorHAnsi" w:hAnsiTheme="majorHAnsi"/>
          <w:b w:val="0"/>
          <w:w w:val="88"/>
          <w:sz w:val="20"/>
          <w:szCs w:val="20"/>
        </w:rPr>
        <w:t>30:12:030089:168»</w:t>
      </w:r>
    </w:p>
    <w:p w:rsidR="00C81C1F" w:rsidRPr="00C81C1F" w:rsidRDefault="00C81C1F" w:rsidP="00C81C1F">
      <w:pPr>
        <w:pStyle w:val="a3"/>
        <w:ind w:firstLine="709"/>
        <w:rPr>
          <w:w w:val="88"/>
          <w:sz w:val="18"/>
          <w:szCs w:val="18"/>
        </w:rPr>
      </w:pPr>
      <w:proofErr w:type="gramStart"/>
      <w:r w:rsidRPr="00C81C1F">
        <w:rPr>
          <w:w w:val="88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C81C1F">
        <w:rPr>
          <w:w w:val="88"/>
          <w:sz w:val="18"/>
          <w:szCs w:val="18"/>
        </w:rPr>
        <w:t xml:space="preserve"> </w:t>
      </w:r>
      <w:proofErr w:type="gramStart"/>
      <w:r w:rsidRPr="00C81C1F">
        <w:rPr>
          <w:w w:val="88"/>
          <w:sz w:val="18"/>
          <w:szCs w:val="18"/>
        </w:rPr>
        <w:t>основании</w:t>
      </w:r>
      <w:proofErr w:type="gramEnd"/>
      <w:r w:rsidRPr="00C81C1F">
        <w:rPr>
          <w:w w:val="88"/>
          <w:sz w:val="18"/>
          <w:szCs w:val="18"/>
        </w:rPr>
        <w:t xml:space="preserve"> заключения о результатах общественных </w:t>
      </w:r>
      <w:r w:rsidRPr="00C81C1F">
        <w:rPr>
          <w:spacing w:val="0"/>
          <w:w w:val="88"/>
          <w:sz w:val="18"/>
          <w:szCs w:val="18"/>
        </w:rPr>
        <w:t>обсуждений от 12.09.2025, опубликованного в бюллетене «Астраханский вестник» от 18.09.2025 № 41,</w:t>
      </w:r>
      <w:r w:rsidRPr="00C81C1F">
        <w:rPr>
          <w:w w:val="88"/>
          <w:sz w:val="18"/>
          <w:szCs w:val="18"/>
        </w:rP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19.09.2025 № 13), в связи с обращением </w:t>
      </w:r>
      <w:proofErr w:type="spellStart"/>
      <w:r w:rsidRPr="00C81C1F">
        <w:rPr>
          <w:w w:val="88"/>
          <w:sz w:val="18"/>
          <w:szCs w:val="18"/>
        </w:rPr>
        <w:t>Алибекова</w:t>
      </w:r>
      <w:proofErr w:type="spellEnd"/>
      <w:r w:rsidRPr="00C81C1F">
        <w:rPr>
          <w:w w:val="88"/>
          <w:sz w:val="18"/>
          <w:szCs w:val="18"/>
        </w:rPr>
        <w:t xml:space="preserve"> P.A. от 12.08.2025 № 114/801-18-01:</w:t>
      </w:r>
    </w:p>
    <w:p w:rsidR="00C81C1F" w:rsidRPr="00C81C1F" w:rsidRDefault="00C81C1F" w:rsidP="00C81C1F">
      <w:pPr>
        <w:pStyle w:val="a3"/>
        <w:ind w:firstLine="709"/>
        <w:rPr>
          <w:w w:val="88"/>
          <w:sz w:val="18"/>
          <w:szCs w:val="18"/>
        </w:rPr>
      </w:pPr>
      <w:r w:rsidRPr="00C81C1F">
        <w:rPr>
          <w:w w:val="88"/>
          <w:sz w:val="18"/>
          <w:szCs w:val="18"/>
        </w:rPr>
        <w:t xml:space="preserve">1. Отказать в предоставлении разрешения на условно разрешенные виды использования «гостиничное обслуживание», «общественное питание» в отношении земельного участка площадью 1417 кв. м с кадастровым номером 30:12:030089:168, расположенного по адресу: </w:t>
      </w:r>
      <w:proofErr w:type="gramStart"/>
      <w:r w:rsidRPr="00C81C1F">
        <w:rPr>
          <w:w w:val="88"/>
          <w:sz w:val="18"/>
          <w:szCs w:val="18"/>
        </w:rPr>
        <w:t>Российская Федерация, Астраханская область, г. Астрахань, р-н Советский, в соответствии с абзацами десятым, тринадцатым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</w:t>
      </w:r>
      <w:proofErr w:type="gramEnd"/>
      <w:r w:rsidRPr="00C81C1F">
        <w:rPr>
          <w:w w:val="88"/>
          <w:sz w:val="18"/>
          <w:szCs w:val="18"/>
        </w:rPr>
        <w:t xml:space="preserve"> </w:t>
      </w:r>
      <w:proofErr w:type="gramStart"/>
      <w:r w:rsidRPr="00C81C1F">
        <w:rPr>
          <w:w w:val="88"/>
          <w:sz w:val="18"/>
          <w:szCs w:val="18"/>
        </w:rPr>
        <w:t>градостроительных отношений Астраханской области от 05.06.2024 № 30, от 28.04.2025 № 37, в связи с невозможностью соблюдения при строительстве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 и Федерального закона от 22.07.2008 № 123-ФЗ «Технический регламент о требованиях пожарной</w:t>
      </w:r>
      <w:proofErr w:type="gramEnd"/>
      <w:r w:rsidRPr="00C81C1F">
        <w:rPr>
          <w:w w:val="88"/>
          <w:sz w:val="18"/>
          <w:szCs w:val="18"/>
        </w:rPr>
        <w:t xml:space="preserve"> безопасности», а также в связи с несогласием граждан, постоянно проживающих в пределах территориальной зоны, в которой расположен земельный участок с кадастровым номером 30:12:030089:168, связанным с несоблюдением прав человека на благоприятные условия жизнедеятельности и возможным риском негативного воздействия на окружающую среду.</w:t>
      </w:r>
    </w:p>
    <w:p w:rsidR="00C81C1F" w:rsidRPr="00C81C1F" w:rsidRDefault="00C81C1F" w:rsidP="00C81C1F">
      <w:pPr>
        <w:pStyle w:val="a3"/>
        <w:ind w:firstLine="709"/>
        <w:rPr>
          <w:w w:val="88"/>
          <w:sz w:val="18"/>
          <w:szCs w:val="18"/>
        </w:rPr>
      </w:pPr>
      <w:r w:rsidRPr="00C81C1F">
        <w:rPr>
          <w:w w:val="88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C81C1F">
        <w:rPr>
          <w:w w:val="88"/>
          <w:sz w:val="18"/>
          <w:szCs w:val="18"/>
        </w:rPr>
        <w:t>разместить его</w:t>
      </w:r>
      <w:proofErr w:type="gramEnd"/>
      <w:r w:rsidRPr="00C81C1F">
        <w:rPr>
          <w:w w:val="88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81C1F" w:rsidRPr="00C81C1F" w:rsidRDefault="00C81C1F" w:rsidP="00C81C1F">
      <w:pPr>
        <w:pStyle w:val="a3"/>
        <w:ind w:firstLine="709"/>
        <w:rPr>
          <w:w w:val="88"/>
          <w:sz w:val="18"/>
          <w:szCs w:val="18"/>
        </w:rPr>
      </w:pPr>
      <w:r w:rsidRPr="00C81C1F">
        <w:rPr>
          <w:w w:val="88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C81C1F">
        <w:rPr>
          <w:w w:val="88"/>
          <w:sz w:val="18"/>
          <w:szCs w:val="18"/>
        </w:rPr>
        <w:t>министерства</w:t>
      </w:r>
      <w:proofErr w:type="gramEnd"/>
      <w:r w:rsidRPr="00C81C1F">
        <w:rPr>
          <w:w w:val="88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C81C1F" w:rsidRPr="00C81C1F" w:rsidRDefault="00C81C1F" w:rsidP="00C81C1F">
      <w:pPr>
        <w:pStyle w:val="a3"/>
        <w:spacing w:after="57"/>
        <w:jc w:val="right"/>
        <w:rPr>
          <w:rFonts w:asciiTheme="majorHAnsi" w:hAnsiTheme="majorHAnsi"/>
          <w:spacing w:val="0"/>
          <w:w w:val="88"/>
          <w:sz w:val="20"/>
          <w:szCs w:val="20"/>
        </w:rPr>
      </w:pPr>
      <w:r w:rsidRPr="00C81C1F">
        <w:rPr>
          <w:rFonts w:asciiTheme="majorHAnsi" w:hAnsiTheme="majorHAnsi"/>
          <w:b/>
          <w:bCs/>
          <w:w w:val="88"/>
          <w:sz w:val="20"/>
          <w:szCs w:val="20"/>
        </w:rPr>
        <w:t>М</w:t>
      </w:r>
      <w:r w:rsidRPr="00C81C1F">
        <w:rPr>
          <w:rFonts w:asciiTheme="majorHAnsi" w:hAnsiTheme="majorHAnsi"/>
          <w:b/>
          <w:bCs/>
          <w:spacing w:val="0"/>
          <w:w w:val="88"/>
          <w:sz w:val="20"/>
          <w:szCs w:val="20"/>
        </w:rPr>
        <w:t>инистр А.Е. ПОЛУДА</w:t>
      </w:r>
    </w:p>
    <w:p w:rsidR="00FF4A14" w:rsidRDefault="007A6B92"/>
    <w:sectPr w:rsidR="00FF4A14" w:rsidSect="00C81C1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C1F"/>
    <w:rsid w:val="007A6B92"/>
    <w:rsid w:val="008505A8"/>
    <w:rsid w:val="00A56E3A"/>
    <w:rsid w:val="00C8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C81C1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C81C1F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C81C1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C81C1F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2025-10-02T06:50:00Z</dcterms:created>
  <dcterms:modified xsi:type="dcterms:W3CDTF">2025-10-02T06:51:00Z</dcterms:modified>
</cp:coreProperties>
</file>