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266" w:rsidRDefault="00316266" w:rsidP="00316266">
      <w:pPr>
        <w:pStyle w:val="3"/>
      </w:pPr>
      <w:r>
        <w:t>Администрация муниципального образования «Город Астрахань»</w:t>
      </w:r>
    </w:p>
    <w:p w:rsidR="00397A12" w:rsidRDefault="00397A12" w:rsidP="00316266">
      <w:pPr>
        <w:pStyle w:val="3"/>
      </w:pPr>
      <w:r>
        <w:t>РАСПОРЯЖЕНИЕ</w:t>
      </w:r>
    </w:p>
    <w:p w:rsidR="00316266" w:rsidRDefault="00316266" w:rsidP="00316266">
      <w:pPr>
        <w:pStyle w:val="3"/>
      </w:pPr>
      <w:bookmarkStart w:id="0" w:name="_GoBack"/>
      <w:bookmarkEnd w:id="0"/>
      <w:r>
        <w:t>25 февраля 2019 года № 597-р</w:t>
      </w:r>
    </w:p>
    <w:p w:rsidR="00316266" w:rsidRDefault="00316266" w:rsidP="00316266">
      <w:pPr>
        <w:pStyle w:val="3"/>
      </w:pPr>
      <w:r>
        <w:t>«О предоставлении разрешения на отклонение от предельных</w:t>
      </w:r>
      <w:r>
        <w:t xml:space="preserve"> </w:t>
      </w:r>
      <w:r>
        <w:t xml:space="preserve"> параметров разрешенного строительства, реконструкции объекта</w:t>
      </w:r>
      <w:r>
        <w:t xml:space="preserve"> </w:t>
      </w:r>
      <w:r>
        <w:t xml:space="preserve"> капитального строительства по ул. Украинской, 3б</w:t>
      </w:r>
      <w:r>
        <w:t xml:space="preserve"> </w:t>
      </w:r>
      <w:r>
        <w:t>в Ленинском районе г. Астрахани»</w:t>
      </w:r>
    </w:p>
    <w:p w:rsidR="00316266" w:rsidRPr="00316266" w:rsidRDefault="00316266" w:rsidP="00316266">
      <w:pPr>
        <w:pStyle w:val="a3"/>
        <w:ind w:firstLine="709"/>
        <w:rPr>
          <w:spacing w:val="0"/>
        </w:rPr>
      </w:pPr>
      <w:proofErr w:type="gramStart"/>
      <w:r w:rsidRPr="00316266">
        <w:rPr>
          <w:spacing w:val="0"/>
        </w:rPr>
        <w:t>В связи с обращением Костиной К.О. от 26.10.2018 № 05-04-01-5851, действующей за Костина О.В. по доверенности, удостоверенной нотариусом нотариального округа «Город Астрахань» Соболевой Т.В., зарегистрированной в реестре за № 30/33-н/30-2018-1-1758 от 16.05.2018,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316266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316266" w:rsidRPr="00316266" w:rsidRDefault="00316266" w:rsidP="00316266">
      <w:pPr>
        <w:pStyle w:val="a3"/>
        <w:ind w:firstLine="709"/>
        <w:rPr>
          <w:spacing w:val="0"/>
        </w:rPr>
      </w:pPr>
      <w:r w:rsidRPr="00316266">
        <w:rPr>
          <w:spacing w:val="0"/>
        </w:rPr>
        <w:t xml:space="preserve">1. </w:t>
      </w:r>
      <w:proofErr w:type="gramStart"/>
      <w:r w:rsidRPr="00316266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Украинской, 3б в Ленинском районе г. Астрахани в отношении земельного участка (кадастровый номер 30:12:020949:1897), площадь которого 246 кв. м, что меньше установленной градостроительным регламентом минимальной площади участка для объектов нежилого назначения - 400 кв. м, и процента застройки - 75%.</w:t>
      </w:r>
      <w:proofErr w:type="gramEnd"/>
    </w:p>
    <w:p w:rsidR="00316266" w:rsidRPr="00316266" w:rsidRDefault="00316266" w:rsidP="00316266">
      <w:pPr>
        <w:pStyle w:val="a3"/>
        <w:ind w:firstLine="709"/>
        <w:rPr>
          <w:spacing w:val="0"/>
        </w:rPr>
      </w:pPr>
      <w:r w:rsidRPr="0031626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16266" w:rsidRPr="00316266" w:rsidRDefault="00316266" w:rsidP="00316266">
      <w:pPr>
        <w:pStyle w:val="a3"/>
        <w:ind w:firstLine="709"/>
        <w:rPr>
          <w:spacing w:val="0"/>
        </w:rPr>
      </w:pPr>
      <w:r w:rsidRPr="00316266">
        <w:rPr>
          <w:spacing w:val="0"/>
        </w:rPr>
        <w:t xml:space="preserve">2.1. </w:t>
      </w:r>
      <w:proofErr w:type="gramStart"/>
      <w:r w:rsidRPr="00316266">
        <w:rPr>
          <w:spacing w:val="0"/>
        </w:rPr>
        <w:t>Разместить</w:t>
      </w:r>
      <w:proofErr w:type="gramEnd"/>
      <w:r w:rsidRPr="0031626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6266" w:rsidRPr="00316266" w:rsidRDefault="00316266" w:rsidP="00316266">
      <w:pPr>
        <w:pStyle w:val="a3"/>
        <w:ind w:firstLine="709"/>
        <w:rPr>
          <w:spacing w:val="0"/>
        </w:rPr>
      </w:pPr>
      <w:r w:rsidRPr="00316266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16266" w:rsidRPr="00316266" w:rsidRDefault="00316266" w:rsidP="00316266">
      <w:pPr>
        <w:pStyle w:val="a3"/>
        <w:ind w:firstLine="709"/>
        <w:rPr>
          <w:spacing w:val="0"/>
        </w:rPr>
      </w:pPr>
      <w:r w:rsidRPr="00316266">
        <w:rPr>
          <w:spacing w:val="0"/>
        </w:rPr>
        <w:t xml:space="preserve"> 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16266" w:rsidRPr="00316266" w:rsidRDefault="00316266" w:rsidP="00316266">
      <w:pPr>
        <w:pStyle w:val="a3"/>
        <w:ind w:firstLine="709"/>
      </w:pPr>
      <w:r w:rsidRPr="00316266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316266">
        <w:rPr>
          <w:spacing w:val="0"/>
        </w:rPr>
        <w:t>на</w:t>
      </w:r>
      <w:proofErr w:type="gramEnd"/>
      <w:r w:rsidRPr="00316266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316266" w:rsidP="00316266">
      <w:pPr>
        <w:jc w:val="right"/>
      </w:pPr>
      <w:r w:rsidRPr="00316266">
        <w:rPr>
          <w:rFonts w:ascii="Arial" w:hAnsi="Arial" w:cs="Arial"/>
          <w:b/>
          <w:bCs/>
          <w:sz w:val="18"/>
          <w:szCs w:val="18"/>
        </w:rPr>
        <w:t>Глава администрации Р.Л. ХАРИСОВ</w:t>
      </w:r>
    </w:p>
    <w:sectPr w:rsidR="00984FF0" w:rsidSect="0031626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266"/>
    <w:rsid w:val="00316266"/>
    <w:rsid w:val="00397A1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6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62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62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6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62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62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2019-02-28T03:58:00Z</dcterms:created>
  <dcterms:modified xsi:type="dcterms:W3CDTF">2019-02-28T04:00:00Z</dcterms:modified>
</cp:coreProperties>
</file>