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44" w:rsidRPr="00141C44" w:rsidRDefault="00141C44" w:rsidP="00141C44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41C4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274F1" w:rsidRDefault="00034829" w:rsidP="00141C44">
      <w:pPr>
        <w:jc w:val="center"/>
        <w:rPr>
          <w:rFonts w:ascii="Cambria" w:hAnsi="Cambria"/>
          <w:b/>
          <w:sz w:val="20"/>
          <w:szCs w:val="20"/>
        </w:rPr>
      </w:pPr>
      <w:r w:rsidRPr="00141C44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8A55CB" w:rsidRPr="00141C44" w:rsidRDefault="00034829" w:rsidP="00141C44">
      <w:pPr>
        <w:jc w:val="center"/>
        <w:rPr>
          <w:rFonts w:ascii="Cambria" w:hAnsi="Cambria"/>
          <w:b/>
          <w:sz w:val="20"/>
          <w:szCs w:val="20"/>
        </w:rPr>
      </w:pPr>
      <w:r w:rsidRPr="00141C44">
        <w:rPr>
          <w:rFonts w:ascii="Cambria" w:hAnsi="Cambria"/>
          <w:b/>
          <w:sz w:val="20"/>
          <w:szCs w:val="20"/>
        </w:rPr>
        <w:t>25 февраля 2020 года</w:t>
      </w:r>
      <w:r w:rsidR="00141C44" w:rsidRPr="00141C44">
        <w:rPr>
          <w:rFonts w:ascii="Cambria" w:hAnsi="Cambria"/>
          <w:b/>
          <w:sz w:val="20"/>
          <w:szCs w:val="20"/>
        </w:rPr>
        <w:t xml:space="preserve"> № </w:t>
      </w:r>
      <w:r w:rsidRPr="00141C44">
        <w:rPr>
          <w:rFonts w:ascii="Cambria" w:hAnsi="Cambria"/>
          <w:b/>
          <w:sz w:val="20"/>
          <w:szCs w:val="20"/>
        </w:rPr>
        <w:t>329-р</w:t>
      </w:r>
    </w:p>
    <w:p w:rsidR="008A55CB" w:rsidRPr="00141C44" w:rsidRDefault="00141C44" w:rsidP="00141C44">
      <w:pPr>
        <w:jc w:val="center"/>
      </w:pPr>
      <w:proofErr w:type="gramStart"/>
      <w:r w:rsidRPr="00141C44">
        <w:rPr>
          <w:rFonts w:ascii="Cambria" w:hAnsi="Cambria"/>
          <w:b/>
          <w:sz w:val="20"/>
          <w:szCs w:val="20"/>
        </w:rPr>
        <w:t>«</w:t>
      </w:r>
      <w:r w:rsidR="00034829" w:rsidRPr="00141C44">
        <w:rPr>
          <w:rFonts w:ascii="Cambria" w:hAnsi="Cambria"/>
          <w:b/>
          <w:sz w:val="20"/>
          <w:szCs w:val="20"/>
        </w:rPr>
        <w:t xml:space="preserve">Об исключении ИП Ходжаевой Р.А., ИП Яхьяевой Г.Б., ИП </w:t>
      </w:r>
      <w:proofErr w:type="spellStart"/>
      <w:r w:rsidR="00034829" w:rsidRPr="00141C44">
        <w:rPr>
          <w:rFonts w:ascii="Cambria" w:hAnsi="Cambria"/>
          <w:b/>
          <w:sz w:val="20"/>
          <w:szCs w:val="20"/>
        </w:rPr>
        <w:t>Читакова</w:t>
      </w:r>
      <w:proofErr w:type="spellEnd"/>
      <w:r w:rsidR="00034829" w:rsidRPr="00141C44">
        <w:rPr>
          <w:rFonts w:ascii="Cambria" w:hAnsi="Cambria"/>
          <w:b/>
          <w:sz w:val="20"/>
          <w:szCs w:val="20"/>
        </w:rPr>
        <w:t xml:space="preserve"> А.Г., ИП Андроновой Е.А., ИП </w:t>
      </w:r>
      <w:proofErr w:type="spellStart"/>
      <w:r w:rsidR="00034829" w:rsidRPr="00141C44">
        <w:rPr>
          <w:rFonts w:ascii="Cambria" w:hAnsi="Cambria"/>
          <w:b/>
          <w:sz w:val="20"/>
          <w:szCs w:val="20"/>
        </w:rPr>
        <w:t>Туктарова</w:t>
      </w:r>
      <w:proofErr w:type="spellEnd"/>
      <w:r w:rsidR="00034829" w:rsidRPr="00141C44">
        <w:rPr>
          <w:rFonts w:ascii="Cambria" w:hAnsi="Cambria"/>
          <w:b/>
          <w:sz w:val="20"/>
          <w:szCs w:val="20"/>
        </w:rPr>
        <w:t xml:space="preserve"> Р.Р., ИП </w:t>
      </w:r>
      <w:proofErr w:type="spellStart"/>
      <w:r w:rsidR="00034829" w:rsidRPr="00141C44">
        <w:rPr>
          <w:rFonts w:ascii="Cambria" w:hAnsi="Cambria"/>
          <w:b/>
          <w:sz w:val="20"/>
          <w:szCs w:val="20"/>
        </w:rPr>
        <w:t>Сундетовой</w:t>
      </w:r>
      <w:proofErr w:type="spellEnd"/>
      <w:r w:rsidR="00034829" w:rsidRPr="00141C44">
        <w:rPr>
          <w:rFonts w:ascii="Cambria" w:hAnsi="Cambria"/>
          <w:b/>
          <w:sz w:val="20"/>
          <w:szCs w:val="20"/>
        </w:rPr>
        <w:t xml:space="preserve"> С.Н., ИП </w:t>
      </w:r>
      <w:proofErr w:type="spellStart"/>
      <w:r w:rsidR="00034829" w:rsidRPr="00141C44">
        <w:rPr>
          <w:rFonts w:ascii="Cambria" w:hAnsi="Cambria"/>
          <w:b/>
          <w:sz w:val="20"/>
          <w:szCs w:val="20"/>
        </w:rPr>
        <w:t>Ионова</w:t>
      </w:r>
      <w:proofErr w:type="spellEnd"/>
      <w:r w:rsidR="00034829" w:rsidRPr="00141C44">
        <w:rPr>
          <w:rFonts w:ascii="Cambria" w:hAnsi="Cambria"/>
          <w:b/>
          <w:sz w:val="20"/>
          <w:szCs w:val="20"/>
        </w:rPr>
        <w:t xml:space="preserve"> В.Е.,</w:t>
      </w:r>
      <w:r w:rsidR="00034829" w:rsidRPr="00141C44">
        <w:rPr>
          <w:rFonts w:ascii="Cambria" w:hAnsi="Cambria"/>
          <w:b/>
          <w:sz w:val="20"/>
          <w:szCs w:val="20"/>
        </w:rPr>
        <w:t xml:space="preserve"> ИП Скворцова П.В., ИП Нефедова Н.А., ИП Свашенко С.А. из Реестра муниципальных маршрутов регулярных перевозок в муниципальном образовании «Город Астрахань»</w:t>
      </w:r>
      <w:proofErr w:type="gramEnd"/>
    </w:p>
    <w:p w:rsidR="008A55CB" w:rsidRPr="006274F1" w:rsidRDefault="00034829" w:rsidP="006274F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274F1">
        <w:rPr>
          <w:rFonts w:ascii="Arial" w:hAnsi="Arial" w:cs="Arial"/>
          <w:sz w:val="18"/>
          <w:szCs w:val="18"/>
        </w:rPr>
        <w:t xml:space="preserve">Руководствуясь Гражданским кодексом Российской Федерации, Федеральным законом «Об организации </w:t>
      </w:r>
      <w:r w:rsidRPr="006274F1">
        <w:rPr>
          <w:rFonts w:ascii="Arial" w:hAnsi="Arial" w:cs="Arial"/>
          <w:sz w:val="18"/>
          <w:szCs w:val="18"/>
        </w:rPr>
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</w:t>
      </w:r>
      <w:r w:rsidRPr="006274F1">
        <w:rPr>
          <w:rFonts w:ascii="Arial" w:hAnsi="Arial" w:cs="Arial"/>
          <w:sz w:val="18"/>
          <w:szCs w:val="18"/>
        </w:rPr>
        <w:t>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</w:t>
      </w:r>
      <w:proofErr w:type="gramEnd"/>
      <w:r w:rsidRPr="006274F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274F1">
        <w:rPr>
          <w:rFonts w:ascii="Arial" w:hAnsi="Arial" w:cs="Arial"/>
          <w:sz w:val="18"/>
          <w:szCs w:val="18"/>
        </w:rPr>
        <w:t>регулярных перевозок муниципального образовани</w:t>
      </w:r>
      <w:r w:rsidRPr="006274F1">
        <w:rPr>
          <w:rFonts w:ascii="Arial" w:hAnsi="Arial" w:cs="Arial"/>
          <w:sz w:val="18"/>
          <w:szCs w:val="18"/>
        </w:rPr>
        <w:t xml:space="preserve">я «Город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муниципального образования «Город Астрахань» от 03.08.2018 № 3392-р «О ведении реестра </w:t>
      </w:r>
      <w:r w:rsidRPr="006274F1">
        <w:rPr>
          <w:rFonts w:ascii="Arial" w:hAnsi="Arial" w:cs="Arial"/>
          <w:sz w:val="18"/>
          <w:szCs w:val="18"/>
        </w:rPr>
        <w:t>муниципальных маршрутов регулярных перевозок в муниципальном образовании «Город Астрахань», на основании дополнительных соглашений от 30.04.2017 № 10-30/08-17, от 01.10.2018 № 14-01/10-18, от 29.06.2018 № 01-29/06-18, от 08.02.2018 № 01-08/02-18, от</w:t>
      </w:r>
      <w:proofErr w:type="gramEnd"/>
      <w:r w:rsidRPr="006274F1">
        <w:rPr>
          <w:rFonts w:ascii="Arial" w:hAnsi="Arial" w:cs="Arial"/>
          <w:sz w:val="18"/>
          <w:szCs w:val="18"/>
        </w:rPr>
        <w:t xml:space="preserve"> 27.02.</w:t>
      </w:r>
      <w:r w:rsidRPr="006274F1">
        <w:rPr>
          <w:rFonts w:ascii="Arial" w:hAnsi="Arial" w:cs="Arial"/>
          <w:sz w:val="18"/>
          <w:szCs w:val="18"/>
        </w:rPr>
        <w:t>2018 № 01-27/02-18, от 30.09.2019 № 01-30/09-19, от 07.12.2018 № 19-07/12-18, от 10.04.2017 № 04-10/04-17, от 20.07.2018 № 01-20/07-18, от 09.10.2017</w:t>
      </w:r>
      <w:r w:rsidR="006274F1">
        <w:rPr>
          <w:rFonts w:ascii="Arial" w:hAnsi="Arial" w:cs="Arial"/>
          <w:sz w:val="18"/>
          <w:szCs w:val="18"/>
        </w:rPr>
        <w:t xml:space="preserve"> </w:t>
      </w:r>
      <w:r w:rsidRPr="006274F1">
        <w:rPr>
          <w:rFonts w:ascii="Arial" w:hAnsi="Arial" w:cs="Arial"/>
          <w:sz w:val="18"/>
          <w:szCs w:val="18"/>
        </w:rPr>
        <w:t>№</w:t>
      </w:r>
      <w:r w:rsidR="006274F1">
        <w:rPr>
          <w:rFonts w:ascii="Arial" w:hAnsi="Arial" w:cs="Arial"/>
          <w:sz w:val="18"/>
          <w:szCs w:val="18"/>
        </w:rPr>
        <w:t xml:space="preserve"> </w:t>
      </w:r>
      <w:r w:rsidRPr="006274F1">
        <w:rPr>
          <w:rFonts w:ascii="Arial" w:hAnsi="Arial" w:cs="Arial"/>
          <w:sz w:val="18"/>
          <w:szCs w:val="18"/>
        </w:rPr>
        <w:t>01-09/10-17 к договору простого товарищества</w:t>
      </w:r>
      <w:r w:rsidR="006274F1">
        <w:rPr>
          <w:rFonts w:ascii="Arial" w:hAnsi="Arial" w:cs="Arial"/>
          <w:sz w:val="18"/>
          <w:szCs w:val="18"/>
        </w:rPr>
        <w:t xml:space="preserve"> </w:t>
      </w:r>
      <w:r w:rsidRPr="006274F1">
        <w:rPr>
          <w:rFonts w:ascii="Arial" w:hAnsi="Arial" w:cs="Arial"/>
          <w:sz w:val="18"/>
          <w:szCs w:val="18"/>
        </w:rPr>
        <w:t>индивидуальных предпринимателей на муниципальном маршруте р</w:t>
      </w:r>
      <w:r w:rsidRPr="006274F1">
        <w:rPr>
          <w:rFonts w:ascii="Arial" w:hAnsi="Arial" w:cs="Arial"/>
          <w:sz w:val="18"/>
          <w:szCs w:val="18"/>
        </w:rPr>
        <w:t>егулярных перевозок № 30с,</w:t>
      </w:r>
    </w:p>
    <w:p w:rsidR="008A55CB" w:rsidRPr="006274F1" w:rsidRDefault="00034829" w:rsidP="006274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74F1">
        <w:rPr>
          <w:rFonts w:ascii="Arial" w:hAnsi="Arial" w:cs="Arial"/>
          <w:sz w:val="18"/>
          <w:szCs w:val="18"/>
        </w:rPr>
        <w:t>1.</w:t>
      </w:r>
      <w:r w:rsidR="006274F1">
        <w:rPr>
          <w:rFonts w:ascii="Arial" w:hAnsi="Arial" w:cs="Arial"/>
          <w:sz w:val="18"/>
          <w:szCs w:val="18"/>
        </w:rPr>
        <w:t xml:space="preserve"> </w:t>
      </w:r>
      <w:r w:rsidR="00141C44" w:rsidRPr="006274F1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6274F1">
        <w:rPr>
          <w:rFonts w:ascii="Arial" w:hAnsi="Arial" w:cs="Arial"/>
          <w:sz w:val="18"/>
          <w:szCs w:val="18"/>
        </w:rPr>
        <w:t xml:space="preserve">Исключить ИП Ходжаеву </w:t>
      </w:r>
      <w:proofErr w:type="spellStart"/>
      <w:r w:rsidRPr="006274F1">
        <w:rPr>
          <w:rFonts w:ascii="Arial" w:hAnsi="Arial" w:cs="Arial"/>
          <w:sz w:val="18"/>
          <w:szCs w:val="18"/>
        </w:rPr>
        <w:t>Румию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74F1">
        <w:rPr>
          <w:rFonts w:ascii="Arial" w:hAnsi="Arial" w:cs="Arial"/>
          <w:sz w:val="18"/>
          <w:szCs w:val="18"/>
        </w:rPr>
        <w:t>Адыевну</w:t>
      </w:r>
      <w:proofErr w:type="spellEnd"/>
      <w:r w:rsidR="006274F1">
        <w:rPr>
          <w:rFonts w:ascii="Arial" w:hAnsi="Arial" w:cs="Arial"/>
          <w:sz w:val="18"/>
          <w:szCs w:val="18"/>
        </w:rPr>
        <w:t xml:space="preserve"> </w:t>
      </w:r>
      <w:r w:rsidRPr="006274F1">
        <w:rPr>
          <w:rFonts w:ascii="Arial" w:hAnsi="Arial" w:cs="Arial"/>
          <w:sz w:val="18"/>
          <w:szCs w:val="18"/>
        </w:rPr>
        <w:t xml:space="preserve">(ИНН - 301708109968), ИП Яхьяеву </w:t>
      </w:r>
      <w:proofErr w:type="spellStart"/>
      <w:r w:rsidRPr="006274F1">
        <w:rPr>
          <w:rFonts w:ascii="Arial" w:hAnsi="Arial" w:cs="Arial"/>
          <w:sz w:val="18"/>
          <w:szCs w:val="18"/>
        </w:rPr>
        <w:t>Гульсину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74F1">
        <w:rPr>
          <w:rFonts w:ascii="Arial" w:hAnsi="Arial" w:cs="Arial"/>
          <w:sz w:val="18"/>
          <w:szCs w:val="18"/>
        </w:rPr>
        <w:t>Бикмарзаевну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(ИНН - 301600451291), ИП </w:t>
      </w:r>
      <w:proofErr w:type="spellStart"/>
      <w:r w:rsidRPr="006274F1">
        <w:rPr>
          <w:rFonts w:ascii="Arial" w:hAnsi="Arial" w:cs="Arial"/>
          <w:sz w:val="18"/>
          <w:szCs w:val="18"/>
        </w:rPr>
        <w:t>Читакова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74F1">
        <w:rPr>
          <w:rFonts w:ascii="Arial" w:hAnsi="Arial" w:cs="Arial"/>
          <w:sz w:val="18"/>
          <w:szCs w:val="18"/>
        </w:rPr>
        <w:t>Айбулата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74F1">
        <w:rPr>
          <w:rFonts w:ascii="Arial" w:hAnsi="Arial" w:cs="Arial"/>
          <w:sz w:val="18"/>
          <w:szCs w:val="18"/>
        </w:rPr>
        <w:t>Гимратовича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(ИНН - 301600703012),</w:t>
      </w:r>
      <w:r w:rsidR="006274F1">
        <w:rPr>
          <w:rFonts w:ascii="Arial" w:hAnsi="Arial" w:cs="Arial"/>
          <w:sz w:val="18"/>
          <w:szCs w:val="18"/>
        </w:rPr>
        <w:t xml:space="preserve"> </w:t>
      </w:r>
      <w:r w:rsidRPr="006274F1">
        <w:rPr>
          <w:rFonts w:ascii="Arial" w:hAnsi="Arial" w:cs="Arial"/>
          <w:sz w:val="18"/>
          <w:szCs w:val="18"/>
        </w:rPr>
        <w:t>ИП Андронову Елену Александровну (И</w:t>
      </w:r>
      <w:r w:rsidRPr="006274F1">
        <w:rPr>
          <w:rFonts w:ascii="Arial" w:hAnsi="Arial" w:cs="Arial"/>
          <w:sz w:val="18"/>
          <w:szCs w:val="18"/>
        </w:rPr>
        <w:t xml:space="preserve">НН - 301604626760), ИП </w:t>
      </w:r>
      <w:proofErr w:type="spellStart"/>
      <w:r w:rsidRPr="006274F1">
        <w:rPr>
          <w:rFonts w:ascii="Arial" w:hAnsi="Arial" w:cs="Arial"/>
          <w:sz w:val="18"/>
          <w:szCs w:val="18"/>
        </w:rPr>
        <w:t>Туктарова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74F1">
        <w:rPr>
          <w:rFonts w:ascii="Arial" w:hAnsi="Arial" w:cs="Arial"/>
          <w:sz w:val="18"/>
          <w:szCs w:val="18"/>
        </w:rPr>
        <w:t>Ришада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74F1">
        <w:rPr>
          <w:rFonts w:ascii="Arial" w:hAnsi="Arial" w:cs="Arial"/>
          <w:sz w:val="18"/>
          <w:szCs w:val="18"/>
        </w:rPr>
        <w:t>Рубиндаровича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(ИНН - 301600225870), ИП </w:t>
      </w:r>
      <w:proofErr w:type="spellStart"/>
      <w:r w:rsidRPr="006274F1">
        <w:rPr>
          <w:rFonts w:ascii="Arial" w:hAnsi="Arial" w:cs="Arial"/>
          <w:sz w:val="18"/>
          <w:szCs w:val="18"/>
        </w:rPr>
        <w:t>Сундетову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74F1">
        <w:rPr>
          <w:rFonts w:ascii="Arial" w:hAnsi="Arial" w:cs="Arial"/>
          <w:sz w:val="18"/>
          <w:szCs w:val="18"/>
        </w:rPr>
        <w:t>Санию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74F1">
        <w:rPr>
          <w:rFonts w:ascii="Arial" w:hAnsi="Arial" w:cs="Arial"/>
          <w:sz w:val="18"/>
          <w:szCs w:val="18"/>
        </w:rPr>
        <w:t>Нуртазаевну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(ИНН - 301711894901), ИП </w:t>
      </w:r>
      <w:proofErr w:type="spellStart"/>
      <w:r w:rsidRPr="006274F1">
        <w:rPr>
          <w:rFonts w:ascii="Arial" w:hAnsi="Arial" w:cs="Arial"/>
          <w:sz w:val="18"/>
          <w:szCs w:val="18"/>
        </w:rPr>
        <w:t>Ионова</w:t>
      </w:r>
      <w:proofErr w:type="spellEnd"/>
      <w:r w:rsidRPr="006274F1">
        <w:rPr>
          <w:rFonts w:ascii="Arial" w:hAnsi="Arial" w:cs="Arial"/>
          <w:sz w:val="18"/>
          <w:szCs w:val="18"/>
        </w:rPr>
        <w:t xml:space="preserve"> Виктора Егоровича (ИНН - 301601398675), ИП Скворцова Петра Владимировича (ИНН - 300802682250), ИП Нефедова Николая Ал</w:t>
      </w:r>
      <w:r w:rsidRPr="006274F1">
        <w:rPr>
          <w:rFonts w:ascii="Arial" w:hAnsi="Arial" w:cs="Arial"/>
          <w:sz w:val="18"/>
          <w:szCs w:val="18"/>
        </w:rPr>
        <w:t>ександровича (ИНН - 301600048205), ИП Свашенко Сергея Алексеевича (ИНН</w:t>
      </w:r>
      <w:proofErr w:type="gramEnd"/>
      <w:r w:rsidRPr="006274F1">
        <w:rPr>
          <w:rFonts w:ascii="Arial" w:hAnsi="Arial" w:cs="Arial"/>
          <w:sz w:val="18"/>
          <w:szCs w:val="18"/>
        </w:rPr>
        <w:t xml:space="preserve"> - 301600574840) из строки 27 Реестра муниципальных маршрутов регулярных перевозок в муниципальном образовании «Город Астрахань».</w:t>
      </w:r>
    </w:p>
    <w:p w:rsidR="008A55CB" w:rsidRPr="006274F1" w:rsidRDefault="00141C44" w:rsidP="006274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74F1">
        <w:rPr>
          <w:rFonts w:ascii="Arial" w:hAnsi="Arial" w:cs="Arial"/>
          <w:sz w:val="18"/>
          <w:szCs w:val="18"/>
        </w:rPr>
        <w:t xml:space="preserve">2. </w:t>
      </w:r>
      <w:r w:rsidR="00034829" w:rsidRPr="006274F1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</w:t>
      </w:r>
      <w:r w:rsidR="00034829" w:rsidRPr="006274F1">
        <w:rPr>
          <w:rFonts w:ascii="Arial" w:hAnsi="Arial" w:cs="Arial"/>
          <w:sz w:val="18"/>
          <w:szCs w:val="18"/>
        </w:rPr>
        <w:t>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</w:t>
      </w:r>
      <w:r w:rsidR="00034829" w:rsidRPr="006274F1">
        <w:rPr>
          <w:rFonts w:ascii="Arial" w:hAnsi="Arial" w:cs="Arial"/>
          <w:sz w:val="18"/>
          <w:szCs w:val="18"/>
        </w:rPr>
        <w:t>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8A55CB" w:rsidRPr="006274F1" w:rsidRDefault="00141C44" w:rsidP="006274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74F1">
        <w:rPr>
          <w:rFonts w:ascii="Arial" w:hAnsi="Arial" w:cs="Arial"/>
          <w:sz w:val="18"/>
          <w:szCs w:val="18"/>
        </w:rPr>
        <w:t xml:space="preserve">3. </w:t>
      </w:r>
      <w:r w:rsidR="00034829" w:rsidRPr="006274F1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r w:rsidR="00034829" w:rsidRPr="006274F1">
        <w:rPr>
          <w:rFonts w:ascii="Arial" w:hAnsi="Arial" w:cs="Arial"/>
          <w:sz w:val="18"/>
          <w:szCs w:val="18"/>
        </w:rPr>
        <w:t>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8A55CB" w:rsidRPr="006274F1" w:rsidRDefault="00141C44" w:rsidP="006274F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274F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34829" w:rsidRPr="006274F1">
        <w:rPr>
          <w:rFonts w:ascii="Arial" w:hAnsi="Arial" w:cs="Arial"/>
          <w:sz w:val="18"/>
          <w:szCs w:val="18"/>
        </w:rPr>
        <w:t>Контроль за</w:t>
      </w:r>
      <w:proofErr w:type="gramEnd"/>
      <w:r w:rsidR="00034829" w:rsidRPr="006274F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</w:t>
      </w:r>
      <w:r w:rsidR="00034829" w:rsidRPr="006274F1">
        <w:rPr>
          <w:rFonts w:ascii="Arial" w:hAnsi="Arial" w:cs="Arial"/>
          <w:sz w:val="18"/>
          <w:szCs w:val="18"/>
        </w:rPr>
        <w:t>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8A55CB" w:rsidRPr="006274F1" w:rsidRDefault="00034829" w:rsidP="006274F1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6274F1">
        <w:rPr>
          <w:rFonts w:ascii="Arial" w:hAnsi="Arial" w:cs="Arial"/>
          <w:b/>
          <w:sz w:val="18"/>
          <w:szCs w:val="18"/>
        </w:rPr>
        <w:t>Глава администрации</w:t>
      </w:r>
      <w:r w:rsidR="006274F1" w:rsidRPr="006274F1">
        <w:rPr>
          <w:rFonts w:ascii="Arial" w:hAnsi="Arial" w:cs="Arial"/>
          <w:b/>
          <w:sz w:val="18"/>
          <w:szCs w:val="18"/>
        </w:rPr>
        <w:t xml:space="preserve"> </w:t>
      </w:r>
      <w:r w:rsidRPr="006274F1">
        <w:rPr>
          <w:rFonts w:ascii="Arial" w:hAnsi="Arial" w:cs="Arial"/>
          <w:b/>
          <w:sz w:val="18"/>
          <w:szCs w:val="18"/>
        </w:rPr>
        <w:t>Р.Л. Харисов</w:t>
      </w:r>
    </w:p>
    <w:p w:rsidR="006274F1" w:rsidRDefault="006274F1" w:rsidP="00141C44">
      <w:r>
        <w:br w:type="page"/>
      </w:r>
    </w:p>
    <w:p w:rsidR="006274F1" w:rsidRDefault="006274F1" w:rsidP="00141C44">
      <w:pPr>
        <w:sectPr w:rsidR="006274F1" w:rsidSect="006274F1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8A55CB" w:rsidRPr="00141C44" w:rsidRDefault="006274F1" w:rsidP="00141C44">
      <w:r>
        <w:rPr>
          <w:noProof/>
          <w:lang w:bidi="ar-SA"/>
        </w:rPr>
        <w:lastRenderedPageBreak/>
        <w:drawing>
          <wp:inline distT="0" distB="0" distL="0" distR="0">
            <wp:extent cx="9973310" cy="55397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8A55CB" w:rsidRPr="00141C44" w:rsidSect="006274F1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29" w:rsidRDefault="00034829">
      <w:r>
        <w:separator/>
      </w:r>
    </w:p>
  </w:endnote>
  <w:endnote w:type="continuationSeparator" w:id="0">
    <w:p w:rsidR="00034829" w:rsidRDefault="0003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29" w:rsidRDefault="00034829"/>
  </w:footnote>
  <w:footnote w:type="continuationSeparator" w:id="0">
    <w:p w:rsidR="00034829" w:rsidRDefault="000348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2924"/>
    <w:multiLevelType w:val="multilevel"/>
    <w:tmpl w:val="2BB8AC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55CB"/>
    <w:rsid w:val="00034829"/>
    <w:rsid w:val="00141C44"/>
    <w:rsid w:val="006274F1"/>
    <w:rsid w:val="008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1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27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4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1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27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4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2020-02-25T12:46:00Z</dcterms:created>
  <dcterms:modified xsi:type="dcterms:W3CDTF">2020-02-25T12:50:00Z</dcterms:modified>
</cp:coreProperties>
</file>