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20E" w:rsidRPr="001C362B" w:rsidRDefault="00B7320E" w:rsidP="001C362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1C362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362B" w:rsidRPr="001C362B" w:rsidRDefault="003C3BFB" w:rsidP="001C362B">
      <w:pPr>
        <w:jc w:val="center"/>
        <w:rPr>
          <w:rFonts w:asciiTheme="majorHAnsi" w:hAnsiTheme="majorHAnsi"/>
          <w:b/>
          <w:sz w:val="20"/>
          <w:szCs w:val="20"/>
        </w:rPr>
      </w:pPr>
      <w:r w:rsidRPr="001C362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7050E" w:rsidRPr="001C362B" w:rsidRDefault="003C3BFB" w:rsidP="001C362B">
      <w:pPr>
        <w:jc w:val="center"/>
        <w:rPr>
          <w:rFonts w:asciiTheme="majorHAnsi" w:hAnsiTheme="majorHAnsi"/>
          <w:b/>
          <w:sz w:val="20"/>
          <w:szCs w:val="20"/>
        </w:rPr>
      </w:pPr>
      <w:r w:rsidRPr="001C362B">
        <w:rPr>
          <w:rFonts w:asciiTheme="majorHAnsi" w:hAnsiTheme="majorHAnsi"/>
          <w:b/>
          <w:sz w:val="20"/>
          <w:szCs w:val="20"/>
        </w:rPr>
        <w:t>25 июня 2024 года</w:t>
      </w:r>
      <w:r w:rsidR="001C362B" w:rsidRPr="001C362B">
        <w:rPr>
          <w:rFonts w:asciiTheme="majorHAnsi" w:hAnsiTheme="majorHAnsi"/>
          <w:b/>
          <w:sz w:val="20"/>
          <w:szCs w:val="20"/>
        </w:rPr>
        <w:t xml:space="preserve"> </w:t>
      </w:r>
      <w:r w:rsidR="00B7320E" w:rsidRPr="001C362B">
        <w:rPr>
          <w:rFonts w:asciiTheme="majorHAnsi" w:hAnsiTheme="majorHAnsi"/>
          <w:b/>
          <w:sz w:val="20"/>
          <w:szCs w:val="20"/>
        </w:rPr>
        <w:t xml:space="preserve">№ </w:t>
      </w:r>
      <w:r w:rsidRPr="001C362B">
        <w:rPr>
          <w:rFonts w:asciiTheme="majorHAnsi" w:hAnsiTheme="majorHAnsi"/>
          <w:b/>
          <w:sz w:val="20"/>
          <w:szCs w:val="20"/>
        </w:rPr>
        <w:t>1094-р</w:t>
      </w:r>
    </w:p>
    <w:p w:rsidR="001C362B" w:rsidRDefault="00B7320E" w:rsidP="001C362B">
      <w:pPr>
        <w:jc w:val="center"/>
        <w:rPr>
          <w:rFonts w:asciiTheme="majorHAnsi" w:hAnsiTheme="majorHAnsi"/>
          <w:b/>
          <w:sz w:val="20"/>
          <w:szCs w:val="20"/>
        </w:rPr>
      </w:pPr>
      <w:r w:rsidRPr="001C362B">
        <w:rPr>
          <w:rFonts w:asciiTheme="majorHAnsi" w:hAnsiTheme="majorHAnsi"/>
          <w:b/>
          <w:sz w:val="20"/>
          <w:szCs w:val="20"/>
        </w:rPr>
        <w:t>«</w:t>
      </w:r>
      <w:r w:rsidR="003C3BFB" w:rsidRPr="001C362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77050E" w:rsidRPr="001C362B" w:rsidRDefault="003C3BFB" w:rsidP="001C362B">
      <w:pPr>
        <w:jc w:val="center"/>
        <w:rPr>
          <w:rFonts w:asciiTheme="majorHAnsi" w:hAnsiTheme="majorHAnsi"/>
          <w:b/>
          <w:sz w:val="20"/>
          <w:szCs w:val="20"/>
        </w:rPr>
      </w:pPr>
      <w:r w:rsidRPr="001C362B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B7320E" w:rsidRPr="001C362B">
        <w:rPr>
          <w:rFonts w:asciiTheme="majorHAnsi" w:hAnsiTheme="majorHAnsi"/>
          <w:b/>
          <w:sz w:val="20"/>
          <w:szCs w:val="20"/>
        </w:rPr>
        <w:t>»</w:t>
      </w:r>
    </w:p>
    <w:p w:rsidR="0077050E" w:rsidRPr="001C362B" w:rsidRDefault="003C3BFB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362B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</w:t>
      </w:r>
      <w:r w:rsidRPr="001C362B">
        <w:rPr>
          <w:rFonts w:ascii="Arial" w:hAnsi="Arial" w:cs="Arial"/>
          <w:sz w:val="18"/>
          <w:szCs w:val="18"/>
        </w:rPr>
        <w:t xml:space="preserve">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 от 10.12.1995</w:t>
      </w:r>
      <w:r w:rsidRPr="001C362B">
        <w:rPr>
          <w:rFonts w:ascii="Arial" w:hAnsi="Arial" w:cs="Arial"/>
          <w:sz w:val="18"/>
          <w:szCs w:val="18"/>
        </w:rPr>
        <w:t xml:space="preserve"> № 196-ФЗ «О безопасности дорожного движения», Законом Астраханской области от 19.12.2013 № 79/2013-03 «О случаях</w:t>
      </w:r>
      <w:proofErr w:type="gramEnd"/>
      <w:r w:rsidRPr="001C362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C362B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межмуниципального,</w:t>
      </w:r>
      <w:r w:rsidRPr="001C362B">
        <w:rPr>
          <w:rFonts w:ascii="Arial" w:hAnsi="Arial" w:cs="Arial"/>
          <w:sz w:val="18"/>
          <w:szCs w:val="18"/>
        </w:rPr>
        <w:t xml:space="preserve">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транспортных средств по автомобильным дорогам регионального и</w:t>
      </w:r>
      <w:r w:rsidRPr="001C362B">
        <w:rPr>
          <w:rFonts w:ascii="Arial" w:hAnsi="Arial" w:cs="Arial"/>
          <w:sz w:val="18"/>
          <w:szCs w:val="18"/>
        </w:rPr>
        <w:t>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1C362B">
        <w:rPr>
          <w:rFonts w:ascii="Arial" w:hAnsi="Arial" w:cs="Arial"/>
          <w:sz w:val="18"/>
          <w:szCs w:val="18"/>
        </w:rPr>
        <w:t xml:space="preserve"> работ: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1. </w:t>
      </w:r>
      <w:r w:rsidR="003C3BFB" w:rsidRPr="001C362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08:00 26.06.2024 </w:t>
      </w:r>
      <w:r w:rsidR="003C3BFB" w:rsidRPr="001C362B">
        <w:rPr>
          <w:rFonts w:ascii="Arial" w:hAnsi="Arial" w:cs="Arial"/>
          <w:sz w:val="18"/>
          <w:szCs w:val="18"/>
        </w:rPr>
        <w:t xml:space="preserve">до 17:00 31.07.2024 на участке автомобильной дороги от д. 75 до д. 81 по ул. </w:t>
      </w:r>
      <w:proofErr w:type="gramStart"/>
      <w:r w:rsidR="003C3BFB" w:rsidRPr="001C362B">
        <w:rPr>
          <w:rFonts w:ascii="Arial" w:hAnsi="Arial" w:cs="Arial"/>
          <w:sz w:val="18"/>
          <w:szCs w:val="18"/>
        </w:rPr>
        <w:t>Казанская</w:t>
      </w:r>
      <w:proofErr w:type="gramEnd"/>
      <w:r w:rsidR="003C3BFB" w:rsidRPr="001C362B">
        <w:rPr>
          <w:rFonts w:ascii="Arial" w:hAnsi="Arial" w:cs="Arial"/>
          <w:sz w:val="18"/>
          <w:szCs w:val="18"/>
        </w:rPr>
        <w:t>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2. </w:t>
      </w:r>
      <w:r w:rsidR="003C3BFB" w:rsidRPr="001C362B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00:00 до 08:00 26.06.2024 на участке автомобильной дороги от д. 75 до д. 81 по ул. </w:t>
      </w:r>
      <w:proofErr w:type="gramStart"/>
      <w:r w:rsidR="003C3BFB" w:rsidRPr="001C362B">
        <w:rPr>
          <w:rFonts w:ascii="Arial" w:hAnsi="Arial" w:cs="Arial"/>
          <w:sz w:val="18"/>
          <w:szCs w:val="18"/>
        </w:rPr>
        <w:t>Казанская</w:t>
      </w:r>
      <w:proofErr w:type="gramEnd"/>
      <w:r w:rsidR="003C3BFB" w:rsidRPr="001C362B">
        <w:rPr>
          <w:rFonts w:ascii="Arial" w:hAnsi="Arial" w:cs="Arial"/>
          <w:sz w:val="18"/>
          <w:szCs w:val="18"/>
        </w:rPr>
        <w:t>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3. </w:t>
      </w:r>
      <w:r w:rsidR="003C3BFB" w:rsidRPr="001C362B">
        <w:rPr>
          <w:rFonts w:ascii="Arial" w:hAnsi="Arial" w:cs="Arial"/>
          <w:sz w:val="18"/>
          <w:szCs w:val="18"/>
        </w:rPr>
        <w:t>Утвердит</w:t>
      </w:r>
      <w:r w:rsidR="003C3BFB" w:rsidRPr="001C362B">
        <w:rPr>
          <w:rFonts w:ascii="Arial" w:hAnsi="Arial" w:cs="Arial"/>
          <w:sz w:val="18"/>
          <w:szCs w:val="18"/>
        </w:rPr>
        <w:t>ь прилагаемую схему расположения технических средств организации дорожного движения на время проведения ремонтных работ.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4. </w:t>
      </w:r>
      <w:r w:rsidR="003C3BFB" w:rsidRPr="001C362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</w:t>
      </w:r>
      <w:r w:rsidR="003C3BFB" w:rsidRPr="001C362B">
        <w:rPr>
          <w:rFonts w:ascii="Arial" w:hAnsi="Arial" w:cs="Arial"/>
          <w:sz w:val="18"/>
          <w:szCs w:val="18"/>
        </w:rPr>
        <w:t>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1C362B">
        <w:rPr>
          <w:rFonts w:ascii="Arial" w:hAnsi="Arial" w:cs="Arial"/>
          <w:sz w:val="18"/>
          <w:szCs w:val="18"/>
        </w:rPr>
        <w:t xml:space="preserve"> </w:t>
      </w:r>
      <w:r w:rsidR="003C3BFB" w:rsidRPr="001C362B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5. </w:t>
      </w:r>
      <w:r w:rsidR="003C3BFB" w:rsidRPr="001C362B">
        <w:rPr>
          <w:rFonts w:ascii="Arial" w:hAnsi="Arial" w:cs="Arial"/>
          <w:sz w:val="18"/>
          <w:szCs w:val="18"/>
        </w:rPr>
        <w:t xml:space="preserve">Акционерному обществу «Газпром газораспределение» </w:t>
      </w:r>
      <w:r w:rsidR="003C3BFB" w:rsidRPr="001C362B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3C3BFB" w:rsidRPr="001C362B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6. </w:t>
      </w:r>
      <w:r w:rsidR="003C3BFB" w:rsidRPr="001C362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C3BFB" w:rsidRPr="001C362B">
        <w:rPr>
          <w:rFonts w:ascii="Arial" w:hAnsi="Arial" w:cs="Arial"/>
          <w:sz w:val="18"/>
          <w:szCs w:val="18"/>
        </w:rPr>
        <w:t>разместить</w:t>
      </w:r>
      <w:proofErr w:type="gramEnd"/>
      <w:r w:rsidR="003C3BFB" w:rsidRPr="001C362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3C3BFB" w:rsidRPr="001C362B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</w:t>
      </w:r>
      <w:r w:rsidR="003C3BFB" w:rsidRPr="001C362B">
        <w:rPr>
          <w:rFonts w:ascii="Arial" w:hAnsi="Arial" w:cs="Arial"/>
          <w:sz w:val="18"/>
          <w:szCs w:val="18"/>
        </w:rPr>
        <w:t>ии.</w:t>
      </w:r>
    </w:p>
    <w:p w:rsidR="0077050E" w:rsidRPr="001C362B" w:rsidRDefault="00B7320E" w:rsidP="001C36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362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C3BFB" w:rsidRPr="001C362B">
        <w:rPr>
          <w:rFonts w:ascii="Arial" w:hAnsi="Arial" w:cs="Arial"/>
          <w:sz w:val="18"/>
          <w:szCs w:val="18"/>
        </w:rPr>
        <w:t>Контроль за</w:t>
      </w:r>
      <w:proofErr w:type="gramEnd"/>
      <w:r w:rsidR="003C3BFB" w:rsidRPr="001C362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</w:t>
      </w:r>
      <w:r w:rsidR="003C3BFB" w:rsidRPr="001C362B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«Городской округ город Астрахань».</w:t>
      </w:r>
    </w:p>
    <w:p w:rsidR="0077050E" w:rsidRPr="00B7320E" w:rsidRDefault="003C3BFB" w:rsidP="00B7320E">
      <w:pPr>
        <w:jc w:val="right"/>
        <w:rPr>
          <w:rFonts w:ascii="Arial" w:hAnsi="Arial" w:cs="Arial"/>
          <w:b/>
          <w:sz w:val="18"/>
          <w:szCs w:val="18"/>
        </w:rPr>
      </w:pPr>
      <w:r w:rsidRPr="00B7320E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7320E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7320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C362B" w:rsidRDefault="003C3BFB" w:rsidP="00B7320E">
      <w:pPr>
        <w:jc w:val="right"/>
        <w:rPr>
          <w:rFonts w:ascii="Arial" w:hAnsi="Arial" w:cs="Arial"/>
          <w:b/>
          <w:sz w:val="18"/>
          <w:szCs w:val="18"/>
        </w:rPr>
        <w:sectPr w:rsidR="001C362B" w:rsidSect="001C362B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B7320E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7320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7050E" w:rsidRPr="00B7320E" w:rsidRDefault="001C362B" w:rsidP="00B7320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CA99A8D" wp14:editId="1D5A8972">
            <wp:extent cx="547052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50E" w:rsidRPr="00B7320E" w:rsidRDefault="0077050E" w:rsidP="00B7320E">
      <w:pPr>
        <w:jc w:val="right"/>
        <w:rPr>
          <w:rFonts w:ascii="Arial" w:hAnsi="Arial" w:cs="Arial"/>
          <w:b/>
          <w:sz w:val="18"/>
          <w:szCs w:val="18"/>
        </w:rPr>
      </w:pPr>
    </w:p>
    <w:p w:rsidR="0077050E" w:rsidRPr="00B7320E" w:rsidRDefault="0077050E" w:rsidP="00B7320E"/>
    <w:sectPr w:rsidR="0077050E" w:rsidRPr="00B7320E" w:rsidSect="001C362B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BFB" w:rsidRDefault="003C3BFB">
      <w:r>
        <w:separator/>
      </w:r>
    </w:p>
  </w:endnote>
  <w:endnote w:type="continuationSeparator" w:id="0">
    <w:p w:rsidR="003C3BFB" w:rsidRDefault="003C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BFB" w:rsidRDefault="003C3BFB"/>
  </w:footnote>
  <w:footnote w:type="continuationSeparator" w:id="0">
    <w:p w:rsidR="003C3BFB" w:rsidRDefault="003C3B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967F0"/>
    <w:multiLevelType w:val="multilevel"/>
    <w:tmpl w:val="82BABF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3A30AA"/>
    <w:multiLevelType w:val="multilevel"/>
    <w:tmpl w:val="52945BF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050E"/>
    <w:rsid w:val="001C362B"/>
    <w:rsid w:val="003C3BFB"/>
    <w:rsid w:val="0077050E"/>
    <w:rsid w:val="00B7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4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276" w:lineRule="auto"/>
    </w:pPr>
    <w:rPr>
      <w:rFonts w:ascii="Arial" w:eastAsia="Arial" w:hAnsi="Arial" w:cs="Arial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9">
    <w:name w:val="Другое"/>
    <w:basedOn w:val="a"/>
    <w:link w:val="a8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1C362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C362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4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276" w:lineRule="auto"/>
    </w:pPr>
    <w:rPr>
      <w:rFonts w:ascii="Arial" w:eastAsia="Arial" w:hAnsi="Arial" w:cs="Arial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9">
    <w:name w:val="Другое"/>
    <w:basedOn w:val="a"/>
    <w:link w:val="a8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1C362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C362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2024-06-25T12:45:00Z</dcterms:created>
  <dcterms:modified xsi:type="dcterms:W3CDTF">2024-06-25T12:48:00Z</dcterms:modified>
</cp:coreProperties>
</file>