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003" w:rsidRPr="00CE2623" w:rsidRDefault="00513003" w:rsidP="0051300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4345E4" w:rsidRDefault="00513003" w:rsidP="0051300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РАСПОРЯЖЕНИЕ</w:t>
      </w:r>
    </w:p>
    <w:p w:rsidR="00513003" w:rsidRPr="00CE2623" w:rsidRDefault="00513003" w:rsidP="0051300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25 января 2021 года № 79-р</w:t>
      </w:r>
    </w:p>
    <w:p w:rsidR="00513003" w:rsidRPr="00CE2623" w:rsidRDefault="00513003" w:rsidP="0051300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«Об отказе в предоставлении разрешения на отклонение </w:t>
      </w:r>
    </w:p>
    <w:p w:rsidR="00513003" w:rsidRPr="00CE2623" w:rsidRDefault="00513003" w:rsidP="0051300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от предельных параметров разрешенного строительства,</w:t>
      </w:r>
    </w:p>
    <w:p w:rsidR="00513003" w:rsidRPr="00CE2623" w:rsidRDefault="00513003" w:rsidP="0051300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 реконструкции объекта капитального строительства </w:t>
      </w:r>
    </w:p>
    <w:p w:rsidR="00513003" w:rsidRPr="00CE2623" w:rsidRDefault="00513003" w:rsidP="0051300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в с/т «Искра», расположенном по ул. </w:t>
      </w:r>
      <w:proofErr w:type="gramStart"/>
      <w:r w:rsidRPr="00CE2623">
        <w:rPr>
          <w:spacing w:val="0"/>
        </w:rPr>
        <w:t>Тульской</w:t>
      </w:r>
      <w:proofErr w:type="gramEnd"/>
      <w:r w:rsidRPr="00CE2623">
        <w:rPr>
          <w:spacing w:val="0"/>
        </w:rPr>
        <w:t xml:space="preserve">, уч. 45 </w:t>
      </w:r>
    </w:p>
    <w:p w:rsidR="00513003" w:rsidRPr="00CE2623" w:rsidRDefault="00513003" w:rsidP="00513003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в Советском районе г. Астрахани»</w:t>
      </w:r>
    </w:p>
    <w:p w:rsidR="00513003" w:rsidRPr="00CE2623" w:rsidRDefault="00513003" w:rsidP="004345E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E2623">
        <w:rPr>
          <w:spacing w:val="0"/>
        </w:rPr>
        <w:t xml:space="preserve">В связи с обращением Дорошенко М.Н. от 09.11.2020 № 05-04-01-6424, действующей за </w:t>
      </w:r>
      <w:proofErr w:type="spellStart"/>
      <w:r w:rsidRPr="00CE2623">
        <w:rPr>
          <w:spacing w:val="0"/>
        </w:rPr>
        <w:t>Кипрова</w:t>
      </w:r>
      <w:proofErr w:type="spellEnd"/>
      <w:r w:rsidRPr="00CE2623">
        <w:rPr>
          <w:spacing w:val="0"/>
        </w:rPr>
        <w:t xml:space="preserve"> Д.Г. по доверенности, удостоверенной нотариусом города Астрахани </w:t>
      </w:r>
      <w:proofErr w:type="spellStart"/>
      <w:r w:rsidRPr="00CE2623">
        <w:rPr>
          <w:spacing w:val="0"/>
        </w:rPr>
        <w:t>Воляковой</w:t>
      </w:r>
      <w:proofErr w:type="spellEnd"/>
      <w:r w:rsidRPr="00CE2623">
        <w:rPr>
          <w:spacing w:val="0"/>
        </w:rPr>
        <w:t xml:space="preserve"> В.В., зарегистрированной в реестре за № 30/06-н/30-2019-4-56 от 10.08.2020,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CE2623">
        <w:rPr>
          <w:spacing w:val="0"/>
        </w:rPr>
        <w:t xml:space="preserve"> «</w:t>
      </w:r>
      <w:proofErr w:type="gramStart"/>
      <w:r w:rsidRPr="00CE2623">
        <w:rPr>
          <w:spacing w:val="0"/>
        </w:rPr>
        <w:t xml:space="preserve">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25.12.2020, в </w:t>
      </w:r>
      <w:bookmarkStart w:id="0" w:name="_GoBack"/>
      <w:bookmarkEnd w:id="0"/>
      <w:r w:rsidRPr="00CE2623">
        <w:rPr>
          <w:spacing w:val="0"/>
        </w:rPr>
        <w:t>связи с невозможностью соблюдения при строительстве</w:t>
      </w:r>
      <w:proofErr w:type="gramEnd"/>
      <w:r w:rsidRPr="00CE2623">
        <w:rPr>
          <w:spacing w:val="0"/>
        </w:rPr>
        <w:t xml:space="preserve">, </w:t>
      </w:r>
      <w:proofErr w:type="gramStart"/>
      <w:r w:rsidRPr="00CE2623">
        <w:rPr>
          <w:spacing w:val="0"/>
        </w:rPr>
        <w:t>реконструкции и эксплуатации объекта капитального строительства с запрашиваемым параметром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сооружений», несоответствием запрашиваемого параметра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</w:t>
      </w:r>
      <w:proofErr w:type="gramEnd"/>
      <w:r w:rsidRPr="00CE2623">
        <w:rPr>
          <w:spacing w:val="0"/>
        </w:rPr>
        <w:t xml:space="preserve">, а также ввиду того, что в проектном обосновании необходимости получения разрешения на отклонение от предельных параметров на земельный участок по адресу: Российская Федерация, Астраханская область, г. Астрахань, Советский район, с/т «Искра», расположенное по ул. </w:t>
      </w:r>
      <w:proofErr w:type="gramStart"/>
      <w:r w:rsidRPr="00CE2623">
        <w:rPr>
          <w:spacing w:val="0"/>
        </w:rPr>
        <w:t>Тульской</w:t>
      </w:r>
      <w:proofErr w:type="gramEnd"/>
      <w:r w:rsidRPr="00CE2623">
        <w:rPr>
          <w:spacing w:val="0"/>
        </w:rPr>
        <w:t>, участок 45 отсутствуют сведения, содержащие описание характеристик земельного участка, которые препятствуют его эффективному использованию без отклонения от предельных параметров:</w:t>
      </w:r>
    </w:p>
    <w:p w:rsidR="00513003" w:rsidRPr="00CE2623" w:rsidRDefault="00513003" w:rsidP="004345E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1. </w:t>
      </w:r>
      <w:proofErr w:type="gramStart"/>
      <w:r w:rsidRPr="00CE2623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«Искра», расположенном по ул. Тульской, уч. 45 в Советском районе г. Астрахани в отношении расстояния от основного строения на земельном участке площадью 668 кв. м (кадастровый номер 30:12:030323:95) до границы земельного участка по ул. 6-я Литейная, 95 - не менее</w:t>
      </w:r>
      <w:proofErr w:type="gramEnd"/>
      <w:r w:rsidRPr="00CE2623">
        <w:rPr>
          <w:spacing w:val="0"/>
        </w:rPr>
        <w:t xml:space="preserve"> 1,4 м. </w:t>
      </w:r>
    </w:p>
    <w:p w:rsidR="00513003" w:rsidRPr="00CE2623" w:rsidRDefault="00513003" w:rsidP="004345E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13003" w:rsidRPr="00CE2623" w:rsidRDefault="00513003" w:rsidP="004345E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13003" w:rsidRPr="00CE2623" w:rsidRDefault="00513003" w:rsidP="004345E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3.1.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13003" w:rsidRPr="00CE2623" w:rsidRDefault="00513003" w:rsidP="004345E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13003" w:rsidRPr="00CE2623" w:rsidRDefault="00513003" w:rsidP="004345E4">
      <w:pPr>
        <w:pStyle w:val="a3"/>
        <w:spacing w:line="240" w:lineRule="auto"/>
        <w:ind w:firstLine="709"/>
        <w:rPr>
          <w:spacing w:val="0"/>
        </w:rPr>
      </w:pPr>
      <w:r w:rsidRPr="00CE2623">
        <w:rPr>
          <w:spacing w:val="0"/>
        </w:rPr>
        <w:t xml:space="preserve">4. </w:t>
      </w:r>
      <w:proofErr w:type="gramStart"/>
      <w:r w:rsidRPr="00CE2623">
        <w:rPr>
          <w:spacing w:val="0"/>
        </w:rPr>
        <w:t>Контроль за</w:t>
      </w:r>
      <w:proofErr w:type="gramEnd"/>
      <w:r w:rsidRPr="00CE262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13003" w:rsidRPr="00CE2623" w:rsidRDefault="00513003" w:rsidP="00513003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4345E4">
        <w:rPr>
          <w:b/>
          <w:bCs/>
          <w:spacing w:val="0"/>
        </w:rPr>
        <w:t xml:space="preserve"> </w:t>
      </w:r>
      <w:r w:rsidRPr="00CE2623">
        <w:rPr>
          <w:b/>
          <w:bCs/>
          <w:spacing w:val="0"/>
        </w:rPr>
        <w:t>М.Н. ПЕРМЯКОВА</w:t>
      </w:r>
    </w:p>
    <w:p w:rsidR="00FF4A14" w:rsidRDefault="004345E4"/>
    <w:sectPr w:rsidR="00FF4A14" w:rsidSect="004345E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003"/>
    <w:rsid w:val="004345E4"/>
    <w:rsid w:val="0051300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130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130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1300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1300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2021-01-26T08:17:00Z</dcterms:created>
  <dcterms:modified xsi:type="dcterms:W3CDTF">2021-01-26T08:18:00Z</dcterms:modified>
</cp:coreProperties>
</file>