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732" w:rsidRPr="003742A2" w:rsidRDefault="003742A2" w:rsidP="003742A2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_GoBack"/>
      <w:r w:rsidRPr="003742A2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191189" w:rsidRDefault="007128E4" w:rsidP="00D22439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D22439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D22439" w:rsidRPr="00D22439">
        <w:rPr>
          <w:rFonts w:asciiTheme="majorHAnsi" w:hAnsiTheme="majorHAnsi"/>
          <w:b/>
          <w:sz w:val="20"/>
          <w:szCs w:val="20"/>
        </w:rPr>
        <w:t xml:space="preserve"> </w:t>
      </w:r>
    </w:p>
    <w:p w:rsidR="00E70732" w:rsidRPr="00D22439" w:rsidRDefault="007128E4" w:rsidP="00D22439">
      <w:pPr>
        <w:jc w:val="center"/>
        <w:rPr>
          <w:rFonts w:asciiTheme="majorHAnsi" w:hAnsiTheme="majorHAnsi"/>
          <w:b/>
          <w:sz w:val="20"/>
          <w:szCs w:val="20"/>
        </w:rPr>
      </w:pPr>
      <w:r w:rsidRPr="00D22439">
        <w:rPr>
          <w:rFonts w:asciiTheme="majorHAnsi" w:hAnsiTheme="majorHAnsi"/>
          <w:b/>
          <w:sz w:val="20"/>
          <w:szCs w:val="20"/>
        </w:rPr>
        <w:t>25 января 2024 года</w:t>
      </w:r>
      <w:r w:rsidR="00D22439" w:rsidRPr="00D22439">
        <w:rPr>
          <w:rFonts w:asciiTheme="majorHAnsi" w:hAnsiTheme="majorHAnsi"/>
          <w:b/>
          <w:sz w:val="20"/>
          <w:szCs w:val="20"/>
        </w:rPr>
        <w:t xml:space="preserve"> </w:t>
      </w:r>
      <w:r w:rsidRPr="00D22439">
        <w:rPr>
          <w:rFonts w:asciiTheme="majorHAnsi" w:hAnsiTheme="majorHAnsi"/>
          <w:b/>
          <w:sz w:val="20"/>
          <w:szCs w:val="20"/>
        </w:rPr>
        <w:t xml:space="preserve">№ </w:t>
      </w:r>
      <w:r w:rsidRPr="00D22439">
        <w:rPr>
          <w:rFonts w:asciiTheme="majorHAnsi" w:hAnsiTheme="majorHAnsi"/>
          <w:b/>
          <w:sz w:val="20"/>
          <w:szCs w:val="20"/>
        </w:rPr>
        <w:t>96</w:t>
      </w:r>
      <w:r w:rsidR="00D22439" w:rsidRPr="00D22439">
        <w:rPr>
          <w:rFonts w:asciiTheme="majorHAnsi" w:hAnsiTheme="majorHAnsi"/>
          <w:b/>
          <w:sz w:val="20"/>
          <w:szCs w:val="20"/>
        </w:rPr>
        <w:t>-р</w:t>
      </w:r>
    </w:p>
    <w:p w:rsidR="00191189" w:rsidRPr="00191189" w:rsidRDefault="00D22439" w:rsidP="00D22439">
      <w:pPr>
        <w:jc w:val="center"/>
        <w:rPr>
          <w:rFonts w:asciiTheme="majorHAnsi" w:hAnsiTheme="majorHAnsi"/>
          <w:b/>
          <w:spacing w:val="-4"/>
          <w:sz w:val="20"/>
          <w:szCs w:val="20"/>
        </w:rPr>
      </w:pPr>
      <w:r w:rsidRPr="00191189">
        <w:rPr>
          <w:rFonts w:asciiTheme="majorHAnsi" w:hAnsiTheme="majorHAnsi"/>
          <w:b/>
          <w:spacing w:val="-4"/>
          <w:sz w:val="20"/>
          <w:szCs w:val="20"/>
        </w:rPr>
        <w:t>«О</w:t>
      </w:r>
      <w:r w:rsidR="007128E4" w:rsidRPr="00191189">
        <w:rPr>
          <w:rFonts w:asciiTheme="majorHAnsi" w:hAnsiTheme="majorHAnsi"/>
          <w:b/>
          <w:spacing w:val="-4"/>
          <w:sz w:val="20"/>
          <w:szCs w:val="20"/>
        </w:rPr>
        <w:t xml:space="preserve"> проведении открытого аукцион</w:t>
      </w:r>
      <w:r w:rsidRPr="00191189">
        <w:rPr>
          <w:rFonts w:asciiTheme="majorHAnsi" w:hAnsiTheme="majorHAnsi"/>
          <w:b/>
          <w:spacing w:val="-4"/>
          <w:sz w:val="20"/>
          <w:szCs w:val="20"/>
        </w:rPr>
        <w:t>а</w:t>
      </w:r>
      <w:r w:rsidR="003742A2" w:rsidRPr="00191189">
        <w:rPr>
          <w:rFonts w:asciiTheme="majorHAnsi" w:hAnsiTheme="majorHAnsi"/>
          <w:b/>
          <w:spacing w:val="-4"/>
          <w:sz w:val="20"/>
          <w:szCs w:val="20"/>
        </w:rPr>
        <w:t xml:space="preserve"> </w:t>
      </w:r>
      <w:r w:rsidR="007128E4" w:rsidRPr="00191189">
        <w:rPr>
          <w:rFonts w:asciiTheme="majorHAnsi" w:hAnsiTheme="majorHAnsi"/>
          <w:b/>
          <w:spacing w:val="-4"/>
          <w:sz w:val="20"/>
          <w:szCs w:val="20"/>
        </w:rPr>
        <w:t>в электронной форме на право заключения договора аренды</w:t>
      </w:r>
      <w:r w:rsidR="003742A2" w:rsidRPr="00191189">
        <w:rPr>
          <w:rFonts w:asciiTheme="majorHAnsi" w:hAnsiTheme="majorHAnsi"/>
          <w:b/>
          <w:spacing w:val="-4"/>
          <w:sz w:val="20"/>
          <w:szCs w:val="20"/>
        </w:rPr>
        <w:t xml:space="preserve"> </w:t>
      </w:r>
      <w:r w:rsidR="007128E4" w:rsidRPr="00191189">
        <w:rPr>
          <w:rFonts w:asciiTheme="majorHAnsi" w:hAnsiTheme="majorHAnsi"/>
          <w:b/>
          <w:spacing w:val="-4"/>
          <w:sz w:val="20"/>
          <w:szCs w:val="20"/>
        </w:rPr>
        <w:t xml:space="preserve">муниципального имущества </w:t>
      </w:r>
      <w:r w:rsidRPr="00191189">
        <w:rPr>
          <w:rFonts w:asciiTheme="majorHAnsi" w:hAnsiTheme="majorHAnsi"/>
          <w:b/>
          <w:spacing w:val="-4"/>
          <w:sz w:val="20"/>
          <w:szCs w:val="20"/>
        </w:rPr>
        <w:t>–</w:t>
      </w:r>
      <w:r w:rsidR="007128E4" w:rsidRPr="00191189">
        <w:rPr>
          <w:rFonts w:asciiTheme="majorHAnsi" w:hAnsiTheme="majorHAnsi"/>
          <w:b/>
          <w:spacing w:val="-4"/>
          <w:sz w:val="20"/>
          <w:szCs w:val="20"/>
        </w:rPr>
        <w:t xml:space="preserve"> нежилых помещений, расположен</w:t>
      </w:r>
      <w:r w:rsidR="007128E4" w:rsidRPr="00191189">
        <w:rPr>
          <w:rFonts w:asciiTheme="majorHAnsi" w:hAnsiTheme="majorHAnsi"/>
          <w:b/>
          <w:spacing w:val="-4"/>
          <w:sz w:val="20"/>
          <w:szCs w:val="20"/>
        </w:rPr>
        <w:softHyphen/>
        <w:t>ных по адресу:</w:t>
      </w:r>
    </w:p>
    <w:p w:rsidR="00E70732" w:rsidRPr="00191189" w:rsidRDefault="007128E4" w:rsidP="00D22439">
      <w:pPr>
        <w:jc w:val="center"/>
        <w:rPr>
          <w:rFonts w:asciiTheme="majorHAnsi" w:hAnsiTheme="majorHAnsi"/>
          <w:b/>
          <w:spacing w:val="-4"/>
          <w:sz w:val="20"/>
          <w:szCs w:val="20"/>
        </w:rPr>
      </w:pPr>
      <w:r w:rsidRPr="00191189">
        <w:rPr>
          <w:rFonts w:asciiTheme="majorHAnsi" w:hAnsiTheme="majorHAnsi"/>
          <w:b/>
          <w:spacing w:val="-4"/>
          <w:sz w:val="20"/>
          <w:szCs w:val="20"/>
        </w:rPr>
        <w:t xml:space="preserve"> г. Астрахань, Кировский район, ул. </w:t>
      </w:r>
      <w:r w:rsidRPr="00191189">
        <w:rPr>
          <w:rFonts w:asciiTheme="majorHAnsi" w:hAnsiTheme="majorHAnsi"/>
          <w:b/>
          <w:spacing w:val="-4"/>
          <w:sz w:val="20"/>
          <w:szCs w:val="20"/>
        </w:rPr>
        <w:t>Адмиралтейс</w:t>
      </w:r>
      <w:r w:rsidRPr="00191189">
        <w:rPr>
          <w:rFonts w:asciiTheme="majorHAnsi" w:hAnsiTheme="majorHAnsi"/>
          <w:b/>
          <w:spacing w:val="-4"/>
          <w:sz w:val="20"/>
          <w:szCs w:val="20"/>
        </w:rPr>
        <w:t xml:space="preserve">кая/ул. </w:t>
      </w:r>
      <w:proofErr w:type="spellStart"/>
      <w:r w:rsidRPr="00191189">
        <w:rPr>
          <w:rFonts w:asciiTheme="majorHAnsi" w:hAnsiTheme="majorHAnsi"/>
          <w:b/>
          <w:spacing w:val="-4"/>
          <w:sz w:val="20"/>
          <w:szCs w:val="20"/>
        </w:rPr>
        <w:t>Кр</w:t>
      </w:r>
      <w:proofErr w:type="gramStart"/>
      <w:r w:rsidRPr="00191189">
        <w:rPr>
          <w:rFonts w:asciiTheme="majorHAnsi" w:hAnsiTheme="majorHAnsi"/>
          <w:b/>
          <w:spacing w:val="-4"/>
          <w:sz w:val="20"/>
          <w:szCs w:val="20"/>
        </w:rPr>
        <w:t>.</w:t>
      </w:r>
      <w:r w:rsidRPr="00191189">
        <w:rPr>
          <w:rFonts w:asciiTheme="majorHAnsi" w:hAnsiTheme="majorHAnsi"/>
          <w:b/>
          <w:spacing w:val="-4"/>
          <w:sz w:val="20"/>
          <w:szCs w:val="20"/>
        </w:rPr>
        <w:t>Н</w:t>
      </w:r>
      <w:proofErr w:type="gramEnd"/>
      <w:r w:rsidRPr="00191189">
        <w:rPr>
          <w:rFonts w:asciiTheme="majorHAnsi" w:hAnsiTheme="majorHAnsi"/>
          <w:b/>
          <w:spacing w:val="-4"/>
          <w:sz w:val="20"/>
          <w:szCs w:val="20"/>
        </w:rPr>
        <w:t>абережная</w:t>
      </w:r>
      <w:proofErr w:type="spellEnd"/>
      <w:r w:rsidRPr="00191189">
        <w:rPr>
          <w:rFonts w:asciiTheme="majorHAnsi" w:hAnsiTheme="majorHAnsi"/>
          <w:b/>
          <w:spacing w:val="-4"/>
          <w:sz w:val="20"/>
          <w:szCs w:val="20"/>
        </w:rPr>
        <w:t>, 43/10, пом.</w:t>
      </w:r>
      <w:r w:rsidR="00D22439" w:rsidRPr="00191189">
        <w:rPr>
          <w:rFonts w:asciiTheme="majorHAnsi" w:hAnsiTheme="majorHAnsi"/>
          <w:b/>
          <w:spacing w:val="-4"/>
          <w:sz w:val="20"/>
          <w:szCs w:val="20"/>
        </w:rPr>
        <w:t xml:space="preserve"> </w:t>
      </w:r>
      <w:r w:rsidRPr="00191189">
        <w:rPr>
          <w:rFonts w:asciiTheme="majorHAnsi" w:hAnsiTheme="majorHAnsi"/>
          <w:b/>
          <w:spacing w:val="-4"/>
          <w:sz w:val="20"/>
          <w:szCs w:val="20"/>
        </w:rPr>
        <w:t>4, пом. 5</w:t>
      </w:r>
      <w:r w:rsidR="00D22439" w:rsidRPr="00191189">
        <w:rPr>
          <w:rFonts w:asciiTheme="majorHAnsi" w:hAnsiTheme="majorHAnsi"/>
          <w:b/>
          <w:spacing w:val="-4"/>
          <w:sz w:val="20"/>
          <w:szCs w:val="20"/>
        </w:rPr>
        <w:t>»</w:t>
      </w:r>
    </w:p>
    <w:bookmarkEnd w:id="0"/>
    <w:p w:rsidR="00E70732" w:rsidRPr="00D22439" w:rsidRDefault="007128E4" w:rsidP="00D22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2439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договоров безвозмездного </w:t>
      </w:r>
      <w:r w:rsidRPr="00D22439">
        <w:rPr>
          <w:rFonts w:ascii="Arial" w:hAnsi="Arial" w:cs="Arial"/>
          <w:sz w:val="18"/>
          <w:szCs w:val="18"/>
        </w:rPr>
        <w:t>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21.03.2023 № 147/23:</w:t>
      </w:r>
    </w:p>
    <w:p w:rsidR="00E70732" w:rsidRPr="00D22439" w:rsidRDefault="00D22439" w:rsidP="00D22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2439">
        <w:rPr>
          <w:rFonts w:ascii="Arial" w:hAnsi="Arial" w:cs="Arial"/>
          <w:sz w:val="18"/>
          <w:szCs w:val="18"/>
        </w:rPr>
        <w:t xml:space="preserve">1. </w:t>
      </w:r>
      <w:r w:rsidR="007128E4" w:rsidRPr="00D22439">
        <w:rPr>
          <w:rFonts w:ascii="Arial" w:hAnsi="Arial" w:cs="Arial"/>
          <w:sz w:val="18"/>
          <w:szCs w:val="18"/>
        </w:rPr>
        <w:t>У</w:t>
      </w:r>
      <w:r w:rsidR="007128E4" w:rsidRPr="00D22439">
        <w:rPr>
          <w:rFonts w:ascii="Arial" w:hAnsi="Arial" w:cs="Arial"/>
          <w:sz w:val="18"/>
          <w:szCs w:val="18"/>
        </w:rPr>
        <w:t>правлению муниципального имущества администрации муници</w:t>
      </w:r>
      <w:r w:rsidR="007128E4" w:rsidRPr="00D22439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E70732" w:rsidRPr="00D22439" w:rsidRDefault="00D22439" w:rsidP="00D22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2439">
        <w:rPr>
          <w:rFonts w:ascii="Arial" w:hAnsi="Arial" w:cs="Arial"/>
          <w:sz w:val="18"/>
          <w:szCs w:val="18"/>
        </w:rPr>
        <w:t xml:space="preserve"> 1.1. </w:t>
      </w:r>
      <w:proofErr w:type="gramStart"/>
      <w:r w:rsidR="007128E4" w:rsidRPr="00D22439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</w:t>
      </w:r>
      <w:r>
        <w:rPr>
          <w:rFonts w:ascii="Arial" w:hAnsi="Arial" w:cs="Arial"/>
          <w:sz w:val="18"/>
          <w:szCs w:val="18"/>
        </w:rPr>
        <w:t>–</w:t>
      </w:r>
      <w:r w:rsidR="007128E4" w:rsidRPr="00D22439">
        <w:rPr>
          <w:rFonts w:ascii="Arial" w:hAnsi="Arial" w:cs="Arial"/>
          <w:sz w:val="18"/>
          <w:szCs w:val="18"/>
        </w:rPr>
        <w:t xml:space="preserve"> нежилых помещений,</w:t>
      </w:r>
      <w:r w:rsidR="007128E4" w:rsidRPr="00D22439">
        <w:rPr>
          <w:rFonts w:ascii="Arial" w:hAnsi="Arial" w:cs="Arial"/>
          <w:sz w:val="18"/>
          <w:szCs w:val="18"/>
        </w:rPr>
        <w:t xml:space="preserve"> расположенных по адресу: г. Астрахань, Кировский район, ул. Адмиралтейская/ ул. </w:t>
      </w:r>
      <w:proofErr w:type="spellStart"/>
      <w:r w:rsidR="007128E4" w:rsidRPr="00D22439">
        <w:rPr>
          <w:rFonts w:ascii="Arial" w:hAnsi="Arial" w:cs="Arial"/>
          <w:sz w:val="18"/>
          <w:szCs w:val="18"/>
        </w:rPr>
        <w:t>Кр</w:t>
      </w:r>
      <w:proofErr w:type="spellEnd"/>
      <w:r w:rsidR="007128E4" w:rsidRPr="00D22439">
        <w:rPr>
          <w:rFonts w:ascii="Arial" w:hAnsi="Arial" w:cs="Arial"/>
          <w:sz w:val="18"/>
          <w:szCs w:val="18"/>
        </w:rPr>
        <w:t>. Набережная, 43/10, пом. 4, общей площадью 65,5 кв.</w:t>
      </w:r>
      <w:r w:rsidRPr="00D22439">
        <w:rPr>
          <w:rFonts w:ascii="Arial" w:hAnsi="Arial" w:cs="Arial"/>
          <w:sz w:val="18"/>
          <w:szCs w:val="18"/>
        </w:rPr>
        <w:t xml:space="preserve"> </w:t>
      </w:r>
      <w:r w:rsidR="007128E4" w:rsidRPr="00D22439">
        <w:rPr>
          <w:rFonts w:ascii="Arial" w:hAnsi="Arial" w:cs="Arial"/>
          <w:sz w:val="18"/>
          <w:szCs w:val="18"/>
        </w:rPr>
        <w:t>м, кадастровый номер 30:12:010583:458, пом. 5, общей площадью 14,7 кв.</w:t>
      </w:r>
      <w:r w:rsidRPr="00D22439">
        <w:rPr>
          <w:rFonts w:ascii="Arial" w:hAnsi="Arial" w:cs="Arial"/>
          <w:sz w:val="18"/>
          <w:szCs w:val="18"/>
        </w:rPr>
        <w:t xml:space="preserve"> </w:t>
      </w:r>
      <w:r w:rsidR="007128E4" w:rsidRPr="00D22439">
        <w:rPr>
          <w:rFonts w:ascii="Arial" w:hAnsi="Arial" w:cs="Arial"/>
          <w:sz w:val="18"/>
          <w:szCs w:val="18"/>
        </w:rPr>
        <w:t xml:space="preserve">м, кадастровый номер 30:12:010583:457, относящихся </w:t>
      </w:r>
      <w:r w:rsidR="007128E4" w:rsidRPr="00D22439">
        <w:rPr>
          <w:rFonts w:ascii="Arial" w:hAnsi="Arial" w:cs="Arial"/>
          <w:sz w:val="18"/>
          <w:szCs w:val="18"/>
        </w:rPr>
        <w:t>к объекту</w:t>
      </w:r>
      <w:proofErr w:type="gramEnd"/>
      <w:r w:rsidR="007128E4" w:rsidRPr="00D22439">
        <w:rPr>
          <w:rFonts w:ascii="Arial" w:hAnsi="Arial" w:cs="Arial"/>
          <w:sz w:val="18"/>
          <w:szCs w:val="18"/>
        </w:rPr>
        <w:t xml:space="preserve"> культурного наследия (далее - объект).</w:t>
      </w:r>
    </w:p>
    <w:p w:rsidR="00E70732" w:rsidRPr="00D22439" w:rsidRDefault="00D22439" w:rsidP="00D22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2439">
        <w:rPr>
          <w:rFonts w:ascii="Arial" w:hAnsi="Arial" w:cs="Arial"/>
          <w:sz w:val="18"/>
          <w:szCs w:val="18"/>
        </w:rPr>
        <w:t xml:space="preserve">1.2. </w:t>
      </w:r>
      <w:r w:rsidR="007128E4" w:rsidRPr="00D22439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</w:t>
      </w:r>
      <w:r w:rsidR="007128E4" w:rsidRPr="00D22439">
        <w:rPr>
          <w:rFonts w:ascii="Arial" w:hAnsi="Arial" w:cs="Arial"/>
          <w:sz w:val="18"/>
          <w:szCs w:val="18"/>
        </w:rPr>
        <w:t>ы.</w:t>
      </w:r>
    </w:p>
    <w:p w:rsidR="00E70732" w:rsidRPr="00D22439" w:rsidRDefault="00D22439" w:rsidP="00D22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2439">
        <w:rPr>
          <w:rFonts w:ascii="Arial" w:hAnsi="Arial" w:cs="Arial"/>
          <w:sz w:val="18"/>
          <w:szCs w:val="18"/>
        </w:rPr>
        <w:t xml:space="preserve"> 1.3. </w:t>
      </w:r>
      <w:r w:rsidR="007128E4" w:rsidRPr="00D22439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7128E4" w:rsidRPr="00D22439">
        <w:rPr>
          <w:rFonts w:ascii="Arial" w:hAnsi="Arial" w:cs="Arial"/>
          <w:sz w:val="18"/>
          <w:szCs w:val="18"/>
        </w:rPr>
        <w:t>ии ау</w:t>
      </w:r>
      <w:proofErr w:type="gramEnd"/>
      <w:r w:rsidR="007128E4" w:rsidRPr="00D22439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7128E4" w:rsidRPr="00D22439">
        <w:rPr>
          <w:rFonts w:ascii="Arial" w:hAnsi="Arial" w:cs="Arial"/>
          <w:sz w:val="18"/>
          <w:szCs w:val="18"/>
        </w:rPr>
        <w:t>-</w:t>
      </w:r>
      <w:r w:rsidR="007128E4" w:rsidRPr="00D22439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7128E4" w:rsidRPr="00D22439">
          <w:rPr>
            <w:rStyle w:val="a4"/>
            <w:rFonts w:ascii="Arial" w:hAnsi="Arial" w:cs="Arial"/>
            <w:sz w:val="18"/>
            <w:szCs w:val="18"/>
          </w:rPr>
          <w:t>www</w:t>
        </w:r>
        <w:r w:rsidR="007128E4" w:rsidRPr="00D22439">
          <w:rPr>
            <w:rStyle w:val="a4"/>
            <w:rFonts w:ascii="Arial" w:hAnsi="Arial" w:cs="Arial"/>
            <w:sz w:val="18"/>
            <w:szCs w:val="18"/>
          </w:rPr>
          <w:t>.</w:t>
        </w:r>
        <w:r w:rsidR="007128E4" w:rsidRPr="00D22439">
          <w:rPr>
            <w:rStyle w:val="a4"/>
            <w:rFonts w:ascii="Arial" w:hAnsi="Arial" w:cs="Arial"/>
            <w:sz w:val="18"/>
            <w:szCs w:val="18"/>
          </w:rPr>
          <w:t>torgi</w:t>
        </w:r>
        <w:r w:rsidR="007128E4" w:rsidRPr="00D22439">
          <w:rPr>
            <w:rStyle w:val="a4"/>
            <w:rFonts w:ascii="Arial" w:hAnsi="Arial" w:cs="Arial"/>
            <w:sz w:val="18"/>
            <w:szCs w:val="18"/>
          </w:rPr>
          <w:t>.</w:t>
        </w:r>
        <w:r w:rsidR="007128E4" w:rsidRPr="00D22439">
          <w:rPr>
            <w:rStyle w:val="a4"/>
            <w:rFonts w:ascii="Arial" w:hAnsi="Arial" w:cs="Arial"/>
            <w:sz w:val="18"/>
            <w:szCs w:val="18"/>
          </w:rPr>
          <w:t>gov</w:t>
        </w:r>
        <w:r w:rsidR="007128E4" w:rsidRPr="00D22439">
          <w:rPr>
            <w:rStyle w:val="a4"/>
            <w:rFonts w:ascii="Arial" w:hAnsi="Arial" w:cs="Arial"/>
            <w:sz w:val="18"/>
            <w:szCs w:val="18"/>
          </w:rPr>
          <w:t>.</w:t>
        </w:r>
        <w:r w:rsidR="007128E4" w:rsidRPr="00D22439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128E4" w:rsidRPr="00D22439">
        <w:rPr>
          <w:rFonts w:ascii="Arial" w:hAnsi="Arial" w:cs="Arial"/>
          <w:sz w:val="18"/>
          <w:szCs w:val="18"/>
        </w:rPr>
        <w:t xml:space="preserve"> </w:t>
      </w:r>
      <w:r w:rsidR="007128E4" w:rsidRPr="00D22439">
        <w:rPr>
          <w:rFonts w:ascii="Arial" w:hAnsi="Arial" w:cs="Arial"/>
          <w:sz w:val="18"/>
          <w:szCs w:val="18"/>
        </w:rPr>
        <w:t xml:space="preserve">(далее </w:t>
      </w:r>
      <w:r>
        <w:rPr>
          <w:rFonts w:ascii="Arial" w:hAnsi="Arial" w:cs="Arial"/>
          <w:sz w:val="18"/>
          <w:szCs w:val="18"/>
        </w:rPr>
        <w:t>–</w:t>
      </w:r>
      <w:r w:rsidR="007128E4" w:rsidRPr="00D22439">
        <w:rPr>
          <w:rFonts w:ascii="Arial" w:hAnsi="Arial" w:cs="Arial"/>
          <w:sz w:val="18"/>
          <w:szCs w:val="18"/>
        </w:rPr>
        <w:t xml:space="preserve"> официальный сайт т</w:t>
      </w:r>
      <w:r w:rsidR="007128E4" w:rsidRPr="00D22439">
        <w:rPr>
          <w:rFonts w:ascii="Arial" w:hAnsi="Arial" w:cs="Arial"/>
          <w:sz w:val="18"/>
          <w:szCs w:val="18"/>
        </w:rPr>
        <w:t>оргов) и на официальном сайте администрации муниципального образования «Городской округ город Астрахань»</w:t>
      </w:r>
      <w:r>
        <w:rPr>
          <w:rFonts w:ascii="Arial" w:hAnsi="Arial" w:cs="Arial"/>
          <w:sz w:val="18"/>
          <w:szCs w:val="18"/>
        </w:rPr>
        <w:t xml:space="preserve"> </w:t>
      </w:r>
      <w:hyperlink r:id="rId9" w:history="1">
        <w:r w:rsidR="007128E4" w:rsidRPr="00D22439">
          <w:rPr>
            <w:rStyle w:val="a4"/>
            <w:rFonts w:ascii="Arial" w:hAnsi="Arial" w:cs="Arial"/>
            <w:sz w:val="18"/>
            <w:szCs w:val="18"/>
          </w:rPr>
          <w:t>www</w:t>
        </w:r>
        <w:r w:rsidR="007128E4" w:rsidRPr="00D22439">
          <w:rPr>
            <w:rStyle w:val="a4"/>
            <w:rFonts w:ascii="Arial" w:hAnsi="Arial" w:cs="Arial"/>
            <w:sz w:val="18"/>
            <w:szCs w:val="18"/>
          </w:rPr>
          <w:t>.</w:t>
        </w:r>
        <w:r w:rsidR="007128E4" w:rsidRPr="00D22439">
          <w:rPr>
            <w:rStyle w:val="a4"/>
            <w:rFonts w:ascii="Arial" w:hAnsi="Arial" w:cs="Arial"/>
            <w:sz w:val="18"/>
            <w:szCs w:val="18"/>
          </w:rPr>
          <w:t>astrgorod</w:t>
        </w:r>
        <w:r w:rsidR="007128E4" w:rsidRPr="00D22439">
          <w:rPr>
            <w:rStyle w:val="a4"/>
            <w:rFonts w:ascii="Arial" w:hAnsi="Arial" w:cs="Arial"/>
            <w:sz w:val="18"/>
            <w:szCs w:val="18"/>
          </w:rPr>
          <w:t>.</w:t>
        </w:r>
        <w:r w:rsidR="007128E4" w:rsidRPr="00D22439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128E4" w:rsidRPr="00D22439">
        <w:rPr>
          <w:rFonts w:ascii="Arial" w:hAnsi="Arial" w:cs="Arial"/>
          <w:sz w:val="18"/>
          <w:szCs w:val="18"/>
        </w:rPr>
        <w:t xml:space="preserve"> </w:t>
      </w:r>
      <w:r w:rsidR="007128E4" w:rsidRPr="00D22439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</w:t>
      </w:r>
      <w:r w:rsidR="007128E4" w:rsidRPr="00D22439">
        <w:rPr>
          <w:rFonts w:ascii="Arial" w:hAnsi="Arial" w:cs="Arial"/>
          <w:sz w:val="18"/>
          <w:szCs w:val="18"/>
        </w:rPr>
        <w:t>ской округ город Астрахань»),</w:t>
      </w:r>
    </w:p>
    <w:p w:rsidR="00E70732" w:rsidRPr="00D22439" w:rsidRDefault="00D22439" w:rsidP="00D22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2439">
        <w:rPr>
          <w:rFonts w:ascii="Arial" w:hAnsi="Arial" w:cs="Arial"/>
          <w:sz w:val="18"/>
          <w:szCs w:val="18"/>
        </w:rPr>
        <w:t xml:space="preserve">1.4. </w:t>
      </w:r>
      <w:r w:rsidR="007128E4" w:rsidRPr="00D22439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E70732" w:rsidRPr="00D22439" w:rsidRDefault="00D22439" w:rsidP="00D22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2439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7128E4" w:rsidRPr="00D22439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7128E4" w:rsidRPr="00D22439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</w:t>
      </w:r>
      <w:r w:rsidR="007128E4" w:rsidRPr="00D22439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E70732" w:rsidRPr="00D22439" w:rsidRDefault="00D22439" w:rsidP="00D22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2439">
        <w:rPr>
          <w:rFonts w:ascii="Arial" w:hAnsi="Arial" w:cs="Arial"/>
          <w:sz w:val="18"/>
          <w:szCs w:val="18"/>
        </w:rPr>
        <w:t xml:space="preserve"> 1.6. </w:t>
      </w:r>
      <w:r w:rsidR="007128E4" w:rsidRPr="00D22439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E70732" w:rsidRPr="00D22439" w:rsidRDefault="00D22439" w:rsidP="00D22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2439">
        <w:rPr>
          <w:rFonts w:ascii="Arial" w:hAnsi="Arial" w:cs="Arial"/>
          <w:sz w:val="18"/>
          <w:szCs w:val="18"/>
        </w:rPr>
        <w:t xml:space="preserve">2. </w:t>
      </w:r>
      <w:r w:rsidR="007128E4" w:rsidRPr="00D22439">
        <w:rPr>
          <w:rFonts w:ascii="Arial" w:hAnsi="Arial" w:cs="Arial"/>
          <w:sz w:val="18"/>
          <w:szCs w:val="18"/>
        </w:rPr>
        <w:t>Управлени</w:t>
      </w:r>
      <w:r w:rsidR="007128E4" w:rsidRPr="00D22439">
        <w:rPr>
          <w:rFonts w:ascii="Arial" w:hAnsi="Arial" w:cs="Arial"/>
          <w:sz w:val="18"/>
          <w:szCs w:val="18"/>
        </w:rPr>
        <w:t>ю информационной политики администрации муници</w:t>
      </w:r>
      <w:r w:rsidR="007128E4" w:rsidRPr="00D22439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7128E4" w:rsidRPr="00D22439">
        <w:rPr>
          <w:rFonts w:ascii="Arial" w:hAnsi="Arial" w:cs="Arial"/>
          <w:sz w:val="18"/>
          <w:szCs w:val="18"/>
        </w:rPr>
        <w:t>разместить</w:t>
      </w:r>
      <w:proofErr w:type="gramEnd"/>
      <w:r w:rsidR="007128E4" w:rsidRPr="00D2243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7128E4" w:rsidRPr="00D22439">
        <w:rPr>
          <w:rFonts w:ascii="Arial" w:hAnsi="Arial" w:cs="Arial"/>
          <w:sz w:val="18"/>
          <w:szCs w:val="18"/>
        </w:rPr>
        <w:t>ного образования «Городской округ город Астрахань».</w:t>
      </w:r>
    </w:p>
    <w:p w:rsidR="00E70732" w:rsidRPr="00D22439" w:rsidRDefault="00D22439" w:rsidP="00D22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2439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128E4" w:rsidRPr="00D22439">
        <w:rPr>
          <w:rFonts w:ascii="Arial" w:hAnsi="Arial" w:cs="Arial"/>
          <w:sz w:val="18"/>
          <w:szCs w:val="18"/>
        </w:rPr>
        <w:t>Контроль за</w:t>
      </w:r>
      <w:proofErr w:type="gramEnd"/>
      <w:r w:rsidR="007128E4" w:rsidRPr="00D2243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</w:t>
      </w:r>
      <w:r w:rsidR="007128E4" w:rsidRPr="00D22439">
        <w:rPr>
          <w:rFonts w:ascii="Arial" w:hAnsi="Arial" w:cs="Arial"/>
          <w:sz w:val="18"/>
          <w:szCs w:val="18"/>
        </w:rPr>
        <w:t>Астрахань», курирующего сферу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 деятель</w:t>
      </w:r>
      <w:r w:rsidR="007128E4" w:rsidRPr="00D22439">
        <w:rPr>
          <w:rFonts w:ascii="Arial" w:hAnsi="Arial" w:cs="Arial"/>
          <w:sz w:val="18"/>
          <w:szCs w:val="18"/>
        </w:rPr>
        <w:t>ности комиссий.</w:t>
      </w:r>
    </w:p>
    <w:p w:rsidR="00E70732" w:rsidRPr="00D22439" w:rsidRDefault="007128E4" w:rsidP="00D22439">
      <w:pPr>
        <w:jc w:val="right"/>
        <w:rPr>
          <w:rFonts w:ascii="Arial" w:hAnsi="Arial" w:cs="Arial"/>
          <w:b/>
          <w:sz w:val="18"/>
          <w:szCs w:val="18"/>
        </w:rPr>
      </w:pPr>
      <w:r w:rsidRPr="00D2243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D22439">
        <w:rPr>
          <w:rFonts w:ascii="Arial" w:hAnsi="Arial" w:cs="Arial"/>
          <w:b/>
          <w:sz w:val="18"/>
          <w:szCs w:val="18"/>
        </w:rPr>
        <w:br/>
        <w:t>«Городской округ город</w:t>
      </w:r>
      <w:r w:rsidR="00D22439" w:rsidRPr="00D22439">
        <w:rPr>
          <w:rFonts w:ascii="Arial" w:hAnsi="Arial" w:cs="Arial"/>
          <w:b/>
          <w:sz w:val="18"/>
          <w:szCs w:val="18"/>
        </w:rPr>
        <w:t xml:space="preserve"> А</w:t>
      </w:r>
      <w:r w:rsidRPr="00D22439">
        <w:rPr>
          <w:rFonts w:ascii="Arial" w:hAnsi="Arial" w:cs="Arial"/>
          <w:b/>
          <w:sz w:val="18"/>
          <w:szCs w:val="18"/>
        </w:rPr>
        <w:t>стра</w:t>
      </w:r>
      <w:r w:rsidR="00D22439" w:rsidRPr="00D22439">
        <w:rPr>
          <w:rFonts w:ascii="Arial" w:hAnsi="Arial" w:cs="Arial"/>
          <w:b/>
          <w:sz w:val="18"/>
          <w:szCs w:val="18"/>
        </w:rPr>
        <w:t>х</w:t>
      </w:r>
      <w:r w:rsidRPr="00D22439">
        <w:rPr>
          <w:rFonts w:ascii="Arial" w:hAnsi="Arial" w:cs="Arial"/>
          <w:b/>
          <w:sz w:val="18"/>
          <w:szCs w:val="18"/>
        </w:rPr>
        <w:t>ан</w:t>
      </w:r>
      <w:r w:rsidR="00D22439" w:rsidRPr="00D22439">
        <w:rPr>
          <w:rFonts w:ascii="Arial" w:hAnsi="Arial" w:cs="Arial"/>
          <w:b/>
          <w:sz w:val="18"/>
          <w:szCs w:val="18"/>
        </w:rPr>
        <w:t>ь»</w:t>
      </w:r>
    </w:p>
    <w:p w:rsidR="00E70732" w:rsidRPr="00D22439" w:rsidRDefault="007128E4" w:rsidP="00D22439">
      <w:pPr>
        <w:jc w:val="right"/>
        <w:rPr>
          <w:rFonts w:ascii="Arial" w:hAnsi="Arial" w:cs="Arial"/>
          <w:b/>
          <w:sz w:val="18"/>
          <w:szCs w:val="18"/>
        </w:rPr>
      </w:pPr>
      <w:r w:rsidRPr="00D22439">
        <w:rPr>
          <w:rFonts w:ascii="Arial" w:hAnsi="Arial" w:cs="Arial"/>
          <w:b/>
          <w:sz w:val="18"/>
          <w:szCs w:val="18"/>
        </w:rPr>
        <w:t>О.А. Полумордвинов</w:t>
      </w:r>
    </w:p>
    <w:p w:rsidR="00E70732" w:rsidRPr="00D22439" w:rsidRDefault="00E70732" w:rsidP="00D22439">
      <w:pPr>
        <w:jc w:val="right"/>
        <w:rPr>
          <w:b/>
          <w:sz w:val="18"/>
          <w:szCs w:val="18"/>
        </w:rPr>
      </w:pPr>
    </w:p>
    <w:sectPr w:rsidR="00E70732" w:rsidRPr="00D22439" w:rsidSect="003742A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8E4" w:rsidRDefault="007128E4">
      <w:r>
        <w:separator/>
      </w:r>
    </w:p>
  </w:endnote>
  <w:endnote w:type="continuationSeparator" w:id="0">
    <w:p w:rsidR="007128E4" w:rsidRDefault="00712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8E4" w:rsidRDefault="007128E4"/>
  </w:footnote>
  <w:footnote w:type="continuationSeparator" w:id="0">
    <w:p w:rsidR="007128E4" w:rsidRDefault="007128E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F152E"/>
    <w:multiLevelType w:val="multilevel"/>
    <w:tmpl w:val="68BA0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70732"/>
    <w:rsid w:val="00191189"/>
    <w:rsid w:val="003742A2"/>
    <w:rsid w:val="007128E4"/>
    <w:rsid w:val="00D22439"/>
    <w:rsid w:val="00E7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4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D224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4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D224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2024-01-26T07:41:00Z</dcterms:created>
  <dcterms:modified xsi:type="dcterms:W3CDTF">2024-01-26T07:42:00Z</dcterms:modified>
</cp:coreProperties>
</file>