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BF5" w:rsidRDefault="001C4BF5" w:rsidP="001C4BF5">
      <w:pPr>
        <w:pStyle w:val="3"/>
      </w:pPr>
      <w:r>
        <w:t>Администрация муниципального образования «Город Астрахань»</w:t>
      </w:r>
    </w:p>
    <w:p w:rsidR="00B67D49" w:rsidRDefault="001C4BF5" w:rsidP="001C4BF5">
      <w:pPr>
        <w:pStyle w:val="3"/>
      </w:pPr>
      <w:r>
        <w:t>РАСПОРЯЖЕНИЕ</w:t>
      </w:r>
      <w:r>
        <w:t xml:space="preserve"> </w:t>
      </w:r>
    </w:p>
    <w:p w:rsidR="001C4BF5" w:rsidRDefault="001C4BF5" w:rsidP="001C4BF5">
      <w:pPr>
        <w:pStyle w:val="3"/>
      </w:pPr>
      <w:bookmarkStart w:id="0" w:name="_GoBack"/>
      <w:bookmarkEnd w:id="0"/>
      <w:r>
        <w:t>26 декабря 2023 года №</w:t>
      </w:r>
      <w:r>
        <w:rPr>
          <w:vertAlign w:val="subscript"/>
        </w:rPr>
        <w:t xml:space="preserve"> </w:t>
      </w:r>
      <w:r>
        <w:t>2316-р</w:t>
      </w:r>
    </w:p>
    <w:p w:rsidR="001C4BF5" w:rsidRDefault="001C4BF5" w:rsidP="001C4BF5">
      <w:pPr>
        <w:pStyle w:val="3"/>
      </w:pPr>
      <w:r>
        <w:t>«Об изъятии для муниципальных нужд муниципального образования «Городской округ город Астрахань» долей земельного участка</w:t>
      </w:r>
    </w:p>
    <w:p w:rsidR="001C4BF5" w:rsidRDefault="001C4BF5" w:rsidP="001C4BF5">
      <w:pPr>
        <w:pStyle w:val="3"/>
      </w:pPr>
      <w:r>
        <w:t xml:space="preserve"> и жилых помещений многоквартирного дома (литера «А») по ул. Вильямса/ ул. </w:t>
      </w:r>
      <w:proofErr w:type="gramStart"/>
      <w:r>
        <w:t>Пятигорской</w:t>
      </w:r>
      <w:proofErr w:type="gramEnd"/>
      <w:r>
        <w:t xml:space="preserve">/ ул. Бухарской, 19/15/18 </w:t>
      </w:r>
    </w:p>
    <w:p w:rsidR="001C4BF5" w:rsidRDefault="001C4BF5" w:rsidP="001C4BF5">
      <w:pPr>
        <w:pStyle w:val="3"/>
      </w:pPr>
      <w:r>
        <w:t xml:space="preserve">в </w:t>
      </w:r>
      <w:proofErr w:type="spellStart"/>
      <w:r>
        <w:t>Трусовском</w:t>
      </w:r>
      <w:proofErr w:type="spellEnd"/>
      <w:r>
        <w:t xml:space="preserve"> районе»</w:t>
      </w:r>
    </w:p>
    <w:p w:rsidR="001C4BF5" w:rsidRDefault="001C4BF5" w:rsidP="001C4BF5">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10, 49, 56.2, 56.3, 56.6, 5</w:t>
      </w:r>
      <w:r>
        <w:rPr>
          <w:spacing w:val="7"/>
        </w:rPr>
        <w:t>6.7 Земельного кодекса Российской Федерации, заключением об оценке соответствия многоквартирного дома (литера «А») по ул. Вильямса/ ул. Пятигорско</w:t>
      </w:r>
      <w:r>
        <w:t xml:space="preserve">й/ ул. Бухарской, 19/15/18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w:t>
      </w:r>
      <w:proofErr w:type="gramEnd"/>
      <w:r>
        <w:t xml:space="preserve">, </w:t>
      </w:r>
      <w:proofErr w:type="gramStart"/>
      <w:r>
        <w:t>многоквартирного дома аварийным</w:t>
      </w:r>
      <w:r>
        <w:rPr>
          <w:spacing w:val="5"/>
        </w:rPr>
        <w:t xml:space="preserve"> и подлежащим сносу или реконструкции, садового дома жилым домом и жилого дома садовым домом от 17.07.2020 № ЗАК-17/9, распоряжением администрации муниципального образования «Город Астрахань» от 27.08.2020 № 1584-р «О признании многоквартирного дома (литера «А») по ул. Вильямса/ ул. Пятигорской/ ул. Б</w:t>
      </w:r>
      <w:r>
        <w:t xml:space="preserve">ухарской, 19/15/18 в </w:t>
      </w:r>
      <w:proofErr w:type="spellStart"/>
      <w:r>
        <w:t>Трусовском</w:t>
      </w:r>
      <w:proofErr w:type="spellEnd"/>
      <w:r>
        <w:t xml:space="preserve"> районе аварийным и подлежащим сносу»:</w:t>
      </w:r>
      <w:proofErr w:type="gramEnd"/>
    </w:p>
    <w:p w:rsidR="001C4BF5" w:rsidRDefault="001C4BF5" w:rsidP="001C4BF5">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w:t>
      </w:r>
      <w:r>
        <w:rPr>
          <w:spacing w:val="2"/>
        </w:rPr>
        <w:t>0:12:041549:13), пропорциональные площади жилых помещений (квартир): №№ 1,</w:t>
      </w:r>
      <w:r>
        <w:t xml:space="preserve"> 2, 3, 5, 6, 8 из расчета общей площади земельного участка 3500 кв. м, и жилые помещения (квартиры): №№ 1, 2, 3, 5, 6, 8 в многоквартирном доме (литера «А»), расположенные по адресу: г. Астрахань, ул</w:t>
      </w:r>
      <w:proofErr w:type="gramEnd"/>
      <w:r>
        <w:t xml:space="preserve">. Вильямса/ ул. </w:t>
      </w:r>
      <w:proofErr w:type="gramStart"/>
      <w:r>
        <w:t>Пятигорская</w:t>
      </w:r>
      <w:proofErr w:type="gramEnd"/>
      <w:r>
        <w:t xml:space="preserve">/ ул. Бухарская, 19/15/18 в </w:t>
      </w:r>
      <w:proofErr w:type="spellStart"/>
      <w:r>
        <w:t>Трусовском</w:t>
      </w:r>
      <w:proofErr w:type="spellEnd"/>
      <w:r>
        <w:t xml:space="preserve"> районе (далее - недвижимое имущество).</w:t>
      </w:r>
    </w:p>
    <w:p w:rsidR="001C4BF5" w:rsidRDefault="001C4BF5" w:rsidP="001C4BF5">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C4BF5" w:rsidRDefault="001C4BF5" w:rsidP="001C4BF5">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1C4BF5" w:rsidRDefault="001C4BF5" w:rsidP="001C4BF5">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C4BF5" w:rsidRDefault="001C4BF5" w:rsidP="001C4BF5">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1C4BF5" w:rsidRDefault="001C4BF5" w:rsidP="001C4BF5">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C4BF5" w:rsidRDefault="001C4BF5" w:rsidP="001C4BF5">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C4BF5" w:rsidRDefault="001C4BF5" w:rsidP="001C4BF5">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C4BF5" w:rsidRDefault="001C4BF5" w:rsidP="001C4BF5">
      <w:pPr>
        <w:pStyle w:val="a3"/>
        <w:ind w:firstLine="709"/>
      </w:pPr>
      <w:r>
        <w:t>4. Управлению информационной политики администрации муниципального образования «Городской округ город Астрахань»:</w:t>
      </w:r>
    </w:p>
    <w:p w:rsidR="001C4BF5" w:rsidRDefault="001C4BF5" w:rsidP="001C4BF5">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C4BF5" w:rsidRDefault="001C4BF5" w:rsidP="001C4BF5">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C4BF5" w:rsidRDefault="001C4BF5" w:rsidP="001C4BF5">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C4BF5" w:rsidRDefault="001C4BF5" w:rsidP="001C4BF5">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1C4BF5" w:rsidRDefault="001C4BF5" w:rsidP="001C4BF5">
      <w:pPr>
        <w:pStyle w:val="a3"/>
        <w:jc w:val="right"/>
        <w:rPr>
          <w:b/>
          <w:bCs/>
        </w:rPr>
      </w:pPr>
      <w:r>
        <w:rPr>
          <w:b/>
          <w:bCs/>
        </w:rPr>
        <w:t>Глава муниципального образования «Городской округ город Астрахань»</w:t>
      </w:r>
    </w:p>
    <w:p w:rsidR="001C4BF5" w:rsidRDefault="001C4BF5" w:rsidP="001C4BF5">
      <w:pPr>
        <w:pStyle w:val="a3"/>
        <w:jc w:val="right"/>
      </w:pPr>
      <w:r>
        <w:rPr>
          <w:b/>
          <w:bCs/>
        </w:rPr>
        <w:t>О.А. ПОЛУМОРДВИНОВ</w:t>
      </w:r>
    </w:p>
    <w:p w:rsidR="00FF4A14" w:rsidRDefault="00B67D49"/>
    <w:sectPr w:rsidR="00FF4A14" w:rsidSect="001C4BF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BF5"/>
    <w:rsid w:val="001C4BF5"/>
    <w:rsid w:val="008505A8"/>
    <w:rsid w:val="00A56E3A"/>
    <w:rsid w:val="00B67D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C4BF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C4BF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C4BF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C4BF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704</Words>
  <Characters>4017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2024-01-11T05:44:00Z</dcterms:created>
  <dcterms:modified xsi:type="dcterms:W3CDTF">2024-01-11T05:45:00Z</dcterms:modified>
</cp:coreProperties>
</file>