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E84" w:rsidRPr="002D0E84" w:rsidRDefault="00775DC8" w:rsidP="002D0E84">
      <w:pPr>
        <w:jc w:val="center"/>
        <w:rPr>
          <w:rFonts w:asciiTheme="majorHAnsi" w:hAnsiTheme="majorHAnsi"/>
          <w:b/>
          <w:sz w:val="20"/>
          <w:szCs w:val="20"/>
        </w:rPr>
      </w:pPr>
      <w:r w:rsidRPr="002D0E8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2D0E84">
        <w:rPr>
          <w:rFonts w:asciiTheme="majorHAnsi" w:hAnsiTheme="majorHAnsi"/>
          <w:b/>
          <w:sz w:val="20"/>
          <w:szCs w:val="20"/>
        </w:rPr>
        <w:br/>
      </w:r>
      <w:r w:rsidR="006C6327" w:rsidRPr="002D0E84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EA5FB2" w:rsidRPr="002D0E84" w:rsidRDefault="006C6327" w:rsidP="002D0E84">
      <w:pPr>
        <w:jc w:val="center"/>
        <w:rPr>
          <w:rFonts w:asciiTheme="majorHAnsi" w:hAnsiTheme="majorHAnsi"/>
          <w:b/>
          <w:sz w:val="20"/>
          <w:szCs w:val="20"/>
        </w:rPr>
      </w:pPr>
      <w:r w:rsidRPr="002D0E84">
        <w:rPr>
          <w:rFonts w:asciiTheme="majorHAnsi" w:hAnsiTheme="majorHAnsi"/>
          <w:b/>
          <w:sz w:val="20"/>
          <w:szCs w:val="20"/>
        </w:rPr>
        <w:t>26 июля 2023 года</w:t>
      </w:r>
      <w:bookmarkEnd w:id="0"/>
      <w:bookmarkEnd w:id="1"/>
      <w:r w:rsidR="00775DC8" w:rsidRPr="002D0E84">
        <w:rPr>
          <w:rFonts w:asciiTheme="majorHAnsi" w:hAnsiTheme="majorHAnsi"/>
          <w:b/>
          <w:sz w:val="20"/>
          <w:szCs w:val="20"/>
        </w:rPr>
        <w:t xml:space="preserve"> № </w:t>
      </w:r>
      <w:r w:rsidRPr="002D0E84">
        <w:rPr>
          <w:rFonts w:asciiTheme="majorHAnsi" w:hAnsiTheme="majorHAnsi"/>
          <w:b/>
          <w:sz w:val="20"/>
          <w:szCs w:val="20"/>
        </w:rPr>
        <w:t>1270-р</w:t>
      </w:r>
    </w:p>
    <w:p w:rsidR="002D0E84" w:rsidRDefault="00775DC8" w:rsidP="002D0E84">
      <w:pPr>
        <w:jc w:val="center"/>
        <w:rPr>
          <w:rFonts w:asciiTheme="majorHAnsi" w:hAnsiTheme="majorHAnsi"/>
          <w:b/>
          <w:sz w:val="20"/>
          <w:szCs w:val="20"/>
        </w:rPr>
      </w:pPr>
      <w:r w:rsidRPr="002D0E84">
        <w:rPr>
          <w:rFonts w:asciiTheme="majorHAnsi" w:hAnsiTheme="majorHAnsi"/>
          <w:b/>
          <w:sz w:val="20"/>
          <w:szCs w:val="20"/>
        </w:rPr>
        <w:t>«О</w:t>
      </w:r>
      <w:r w:rsidR="006C6327" w:rsidRPr="002D0E84">
        <w:rPr>
          <w:rFonts w:asciiTheme="majorHAnsi" w:hAnsiTheme="majorHAnsi"/>
          <w:b/>
          <w:sz w:val="20"/>
          <w:szCs w:val="20"/>
        </w:rPr>
        <w:t xml:space="preserve"> </w:t>
      </w:r>
      <w:r w:rsidR="006C6327" w:rsidRPr="002D0E84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6C6327" w:rsidRPr="002D0E84">
        <w:rPr>
          <w:rFonts w:asciiTheme="majorHAnsi" w:hAnsiTheme="majorHAnsi"/>
          <w:b/>
          <w:sz w:val="20"/>
          <w:szCs w:val="20"/>
        </w:rPr>
        <w:t xml:space="preserve"> имущества </w:t>
      </w:r>
      <w:r w:rsidR="002D0E84" w:rsidRPr="002D0E84">
        <w:rPr>
          <w:rFonts w:asciiTheme="majorHAnsi" w:hAnsiTheme="majorHAnsi"/>
          <w:b/>
          <w:sz w:val="20"/>
          <w:szCs w:val="20"/>
        </w:rPr>
        <w:t>–</w:t>
      </w:r>
      <w:r w:rsidR="006C6327" w:rsidRPr="002D0E84">
        <w:rPr>
          <w:rFonts w:asciiTheme="majorHAnsi" w:hAnsiTheme="majorHAnsi"/>
          <w:b/>
          <w:sz w:val="20"/>
          <w:szCs w:val="20"/>
        </w:rPr>
        <w:t xml:space="preserve"> нежилого помещения, расположенного </w:t>
      </w:r>
    </w:p>
    <w:p w:rsidR="002D0E84" w:rsidRDefault="006C6327" w:rsidP="002D0E84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2D0E84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2D0E84">
        <w:rPr>
          <w:rFonts w:asciiTheme="majorHAnsi" w:hAnsiTheme="majorHAnsi"/>
          <w:b/>
          <w:sz w:val="20"/>
          <w:szCs w:val="20"/>
        </w:rPr>
        <w:t>г. Аст</w:t>
      </w:r>
      <w:r w:rsidRPr="002D0E84">
        <w:rPr>
          <w:rFonts w:asciiTheme="majorHAnsi" w:hAnsiTheme="majorHAnsi"/>
          <w:b/>
          <w:sz w:val="20"/>
          <w:szCs w:val="20"/>
        </w:rPr>
        <w:softHyphen/>
        <w:t>рахань, Кировский район, ул. Фиоле</w:t>
      </w:r>
      <w:r w:rsidRPr="002D0E84">
        <w:rPr>
          <w:rFonts w:asciiTheme="majorHAnsi" w:hAnsiTheme="majorHAnsi"/>
          <w:b/>
          <w:sz w:val="20"/>
          <w:szCs w:val="20"/>
        </w:rPr>
        <w:t xml:space="preserve">това/ ул. Свердлова, </w:t>
      </w:r>
      <w:r w:rsidRPr="002D0E84">
        <w:rPr>
          <w:rFonts w:asciiTheme="majorHAnsi" w:hAnsiTheme="majorHAnsi"/>
          <w:b/>
          <w:sz w:val="20"/>
          <w:szCs w:val="20"/>
        </w:rPr>
        <w:t xml:space="preserve">д. 6/6, пом. 003 </w:t>
      </w:r>
      <w:proofErr w:type="gramEnd"/>
    </w:p>
    <w:p w:rsidR="002D0E84" w:rsidRDefault="006C6327" w:rsidP="002D0E84">
      <w:pPr>
        <w:jc w:val="center"/>
        <w:rPr>
          <w:rFonts w:asciiTheme="majorHAnsi" w:hAnsiTheme="majorHAnsi"/>
          <w:b/>
          <w:sz w:val="20"/>
          <w:szCs w:val="20"/>
        </w:rPr>
      </w:pPr>
      <w:r w:rsidRPr="002D0E84">
        <w:rPr>
          <w:rFonts w:asciiTheme="majorHAnsi" w:hAnsiTheme="majorHAnsi"/>
          <w:b/>
          <w:sz w:val="20"/>
          <w:szCs w:val="20"/>
        </w:rPr>
        <w:t xml:space="preserve">в порядке реализации </w:t>
      </w:r>
      <w:r w:rsidRPr="002D0E84">
        <w:rPr>
          <w:rFonts w:asciiTheme="majorHAnsi" w:hAnsiTheme="majorHAnsi"/>
          <w:b/>
          <w:sz w:val="20"/>
          <w:szCs w:val="20"/>
        </w:rPr>
        <w:t>преимуще</w:t>
      </w:r>
      <w:r w:rsidRPr="002D0E84">
        <w:rPr>
          <w:rFonts w:asciiTheme="majorHAnsi" w:hAnsiTheme="majorHAnsi"/>
          <w:b/>
          <w:sz w:val="20"/>
          <w:szCs w:val="20"/>
        </w:rPr>
        <w:softHyphen/>
        <w:t xml:space="preserve">ственного права арендатора </w:t>
      </w:r>
      <w:r w:rsidR="00775DC8" w:rsidRPr="002D0E84">
        <w:rPr>
          <w:rFonts w:asciiTheme="majorHAnsi" w:hAnsiTheme="majorHAnsi"/>
          <w:b/>
          <w:sz w:val="20"/>
          <w:szCs w:val="20"/>
        </w:rPr>
        <w:t>–</w:t>
      </w:r>
      <w:r w:rsidRPr="002D0E84">
        <w:rPr>
          <w:rFonts w:asciiTheme="majorHAnsi" w:hAnsiTheme="majorHAnsi"/>
          <w:b/>
          <w:sz w:val="20"/>
          <w:szCs w:val="20"/>
        </w:rPr>
        <w:t xml:space="preserve"> </w:t>
      </w:r>
    </w:p>
    <w:p w:rsidR="00EA5FB2" w:rsidRPr="002D0E84" w:rsidRDefault="006C6327" w:rsidP="002D0E84">
      <w:pPr>
        <w:jc w:val="center"/>
        <w:rPr>
          <w:rFonts w:asciiTheme="majorHAnsi" w:hAnsiTheme="majorHAnsi"/>
          <w:b/>
          <w:sz w:val="20"/>
          <w:szCs w:val="20"/>
        </w:rPr>
      </w:pPr>
      <w:r w:rsidRPr="002D0E84">
        <w:rPr>
          <w:rFonts w:asciiTheme="majorHAnsi" w:hAnsiTheme="majorHAnsi"/>
          <w:b/>
          <w:sz w:val="20"/>
          <w:szCs w:val="20"/>
        </w:rPr>
        <w:t>ин</w:t>
      </w:r>
      <w:r w:rsidRPr="002D0E84">
        <w:rPr>
          <w:rFonts w:asciiTheme="majorHAnsi" w:hAnsiTheme="majorHAnsi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Pr="002D0E84">
        <w:rPr>
          <w:rFonts w:asciiTheme="majorHAnsi" w:hAnsiTheme="majorHAnsi"/>
          <w:b/>
          <w:sz w:val="20"/>
          <w:szCs w:val="20"/>
        </w:rPr>
        <w:t>Маргаряна</w:t>
      </w:r>
      <w:proofErr w:type="spellEnd"/>
      <w:r w:rsidRPr="002D0E84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2D0E84">
        <w:rPr>
          <w:rFonts w:asciiTheme="majorHAnsi" w:hAnsiTheme="majorHAnsi"/>
          <w:b/>
          <w:sz w:val="20"/>
          <w:szCs w:val="20"/>
        </w:rPr>
        <w:t>Бабкена</w:t>
      </w:r>
      <w:proofErr w:type="spellEnd"/>
      <w:r w:rsidRPr="002D0E84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2D0E84">
        <w:rPr>
          <w:rFonts w:asciiTheme="majorHAnsi" w:hAnsiTheme="majorHAnsi"/>
          <w:b/>
          <w:sz w:val="20"/>
          <w:szCs w:val="20"/>
        </w:rPr>
        <w:t>Грачовича</w:t>
      </w:r>
      <w:proofErr w:type="spellEnd"/>
      <w:r w:rsidR="00775DC8" w:rsidRPr="002D0E84">
        <w:rPr>
          <w:rFonts w:asciiTheme="majorHAnsi" w:hAnsiTheme="majorHAnsi"/>
          <w:b/>
          <w:sz w:val="20"/>
          <w:szCs w:val="20"/>
        </w:rPr>
        <w:t>»</w:t>
      </w:r>
    </w:p>
    <w:p w:rsidR="00EA5FB2" w:rsidRPr="002D0E84" w:rsidRDefault="006C6327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D0E84">
        <w:rPr>
          <w:rFonts w:ascii="Arial" w:hAnsi="Arial" w:cs="Arial"/>
          <w:sz w:val="18"/>
          <w:szCs w:val="18"/>
        </w:rPr>
        <w:t xml:space="preserve">Руководствуясь Федеральными законами от 22.07.2008 № 159-ФЗ «Об особенностях отчуждения движимого и недвижимого </w:t>
      </w:r>
      <w:r w:rsidRPr="002D0E84">
        <w:rPr>
          <w:rFonts w:ascii="Arial" w:hAnsi="Arial" w:cs="Arial"/>
          <w:sz w:val="18"/>
          <w:szCs w:val="18"/>
        </w:rPr>
        <w:t>имущества, находяще</w:t>
      </w:r>
      <w:r w:rsidRPr="002D0E84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2D0E84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</w:t>
      </w:r>
      <w:r w:rsidRPr="002D0E84">
        <w:rPr>
          <w:rFonts w:ascii="Arial" w:hAnsi="Arial" w:cs="Arial"/>
          <w:sz w:val="18"/>
          <w:szCs w:val="18"/>
        </w:rPr>
        <w:t>ции государственного и муниципального имущества», от 24.07.2007 № 209-ФЗ «О развитии малого и среднего пред</w:t>
      </w:r>
      <w:r w:rsidRPr="002D0E84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2D0E84">
        <w:rPr>
          <w:rFonts w:ascii="Arial" w:hAnsi="Arial" w:cs="Arial"/>
          <w:sz w:val="18"/>
          <w:szCs w:val="18"/>
        </w:rPr>
        <w:t xml:space="preserve"> заявления о реали</w:t>
      </w:r>
      <w:r w:rsidRPr="002D0E84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имущества индивиду</w:t>
      </w:r>
      <w:r w:rsidRPr="002D0E84">
        <w:rPr>
          <w:rFonts w:ascii="Arial" w:hAnsi="Arial" w:cs="Arial"/>
          <w:sz w:val="18"/>
          <w:szCs w:val="18"/>
        </w:rPr>
        <w:t xml:space="preserve">ального предпринимателя </w:t>
      </w:r>
      <w:proofErr w:type="spellStart"/>
      <w:r w:rsidRPr="002D0E84">
        <w:rPr>
          <w:rFonts w:ascii="Arial" w:hAnsi="Arial" w:cs="Arial"/>
          <w:sz w:val="18"/>
          <w:szCs w:val="18"/>
        </w:rPr>
        <w:t>Маргаряна</w:t>
      </w:r>
      <w:proofErr w:type="spellEnd"/>
      <w:r w:rsidRPr="002D0E8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D0E84">
        <w:rPr>
          <w:rFonts w:ascii="Arial" w:hAnsi="Arial" w:cs="Arial"/>
          <w:sz w:val="18"/>
          <w:szCs w:val="18"/>
        </w:rPr>
        <w:t>Бабкена</w:t>
      </w:r>
      <w:proofErr w:type="spellEnd"/>
      <w:r w:rsidRPr="002D0E8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D0E84">
        <w:rPr>
          <w:rFonts w:ascii="Arial" w:hAnsi="Arial" w:cs="Arial"/>
          <w:sz w:val="18"/>
          <w:szCs w:val="18"/>
        </w:rPr>
        <w:t>Грачовича</w:t>
      </w:r>
      <w:proofErr w:type="spellEnd"/>
      <w:r w:rsidRPr="002D0E84">
        <w:rPr>
          <w:rFonts w:ascii="Arial" w:hAnsi="Arial" w:cs="Arial"/>
          <w:sz w:val="18"/>
          <w:szCs w:val="18"/>
        </w:rPr>
        <w:t xml:space="preserve"> от 21.06.2023 (</w:t>
      </w:r>
      <w:proofErr w:type="spellStart"/>
      <w:r w:rsidRPr="002D0E84">
        <w:rPr>
          <w:rFonts w:ascii="Arial" w:hAnsi="Arial" w:cs="Arial"/>
          <w:sz w:val="18"/>
          <w:szCs w:val="18"/>
        </w:rPr>
        <w:t>вх</w:t>
      </w:r>
      <w:proofErr w:type="spellEnd"/>
      <w:r w:rsidRPr="002D0E84">
        <w:rPr>
          <w:rFonts w:ascii="Arial" w:hAnsi="Arial" w:cs="Arial"/>
          <w:sz w:val="18"/>
          <w:szCs w:val="18"/>
        </w:rPr>
        <w:t>. № 03-10-02-8392/23 от 21.06.2023):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 </w:t>
      </w:r>
      <w:r w:rsidR="006C6327" w:rsidRPr="002D0E8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C6327" w:rsidRPr="002D0E8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1.1. </w:t>
      </w:r>
      <w:r w:rsidR="006C6327" w:rsidRPr="002D0E84">
        <w:rPr>
          <w:rFonts w:ascii="Arial" w:hAnsi="Arial" w:cs="Arial"/>
          <w:sz w:val="18"/>
          <w:szCs w:val="18"/>
        </w:rPr>
        <w:t>Осуществить приватизацию муниципального имущества - н</w:t>
      </w:r>
      <w:r w:rsidR="006C6327" w:rsidRPr="002D0E84">
        <w:rPr>
          <w:rFonts w:ascii="Arial" w:hAnsi="Arial" w:cs="Arial"/>
          <w:sz w:val="18"/>
          <w:szCs w:val="18"/>
        </w:rPr>
        <w:t xml:space="preserve">ежилого помещения, расположенного по адресу: г. Астрахань, Кировский район, ул. Фиолетова/ ул. Свердлова, д. 6/6, пом. 003, общей площадью 120,1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кв</w:t>
      </w:r>
      <w:proofErr w:type="gramStart"/>
      <w:r w:rsidR="006C6327" w:rsidRPr="002D0E8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C6327" w:rsidRPr="002D0E84">
        <w:rPr>
          <w:rFonts w:ascii="Arial" w:hAnsi="Arial" w:cs="Arial"/>
          <w:sz w:val="18"/>
          <w:szCs w:val="18"/>
        </w:rPr>
        <w:t>, кадаст</w:t>
      </w:r>
      <w:r w:rsidR="006C6327" w:rsidRPr="002D0E84">
        <w:rPr>
          <w:rFonts w:ascii="Arial" w:hAnsi="Arial" w:cs="Arial"/>
          <w:sz w:val="18"/>
          <w:szCs w:val="18"/>
        </w:rPr>
        <w:softHyphen/>
        <w:t>ровый номер 30:12:010126:238, относящегося к объекту культурного насле</w:t>
      </w:r>
      <w:r w:rsidR="006C6327" w:rsidRPr="002D0E84">
        <w:rPr>
          <w:rFonts w:ascii="Arial" w:hAnsi="Arial" w:cs="Arial"/>
          <w:sz w:val="18"/>
          <w:szCs w:val="18"/>
        </w:rPr>
        <w:softHyphen/>
        <w:t>дия (далее - объект недвижи</w:t>
      </w:r>
      <w:r w:rsidR="006C6327" w:rsidRPr="002D0E84">
        <w:rPr>
          <w:rFonts w:ascii="Arial" w:hAnsi="Arial" w:cs="Arial"/>
          <w:sz w:val="18"/>
          <w:szCs w:val="18"/>
        </w:rPr>
        <w:t>мости) в порядке реализации преимущественно</w:t>
      </w:r>
      <w:r w:rsidR="006C6327" w:rsidRPr="002D0E84">
        <w:rPr>
          <w:rFonts w:ascii="Arial" w:hAnsi="Arial" w:cs="Arial"/>
          <w:sz w:val="18"/>
          <w:szCs w:val="18"/>
        </w:rPr>
        <w:softHyphen/>
        <w:t xml:space="preserve">го права арендатора - индивидуального предпринимателя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Маргаряна</w:t>
      </w:r>
      <w:proofErr w:type="spellEnd"/>
      <w:r w:rsidR="006C6327" w:rsidRPr="002D0E8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Бабкена</w:t>
      </w:r>
      <w:proofErr w:type="spellEnd"/>
      <w:r w:rsidR="006C6327" w:rsidRPr="002D0E8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Грачовича</w:t>
      </w:r>
      <w:proofErr w:type="spellEnd"/>
      <w:r w:rsidR="006C6327" w:rsidRPr="002D0E84">
        <w:rPr>
          <w:rFonts w:ascii="Arial" w:hAnsi="Arial" w:cs="Arial"/>
          <w:sz w:val="18"/>
          <w:szCs w:val="18"/>
        </w:rPr>
        <w:t>, в случае его акцепта предложения о заключении договора купли-</w:t>
      </w:r>
      <w:r w:rsidR="006C6327" w:rsidRPr="002D0E84">
        <w:rPr>
          <w:rFonts w:ascii="Arial" w:hAnsi="Arial" w:cs="Arial"/>
          <w:sz w:val="18"/>
          <w:szCs w:val="18"/>
        </w:rPr>
        <w:t>продажи объекта недвижимости.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1.2. </w:t>
      </w:r>
      <w:r w:rsidR="006C6327" w:rsidRPr="002D0E84">
        <w:rPr>
          <w:rFonts w:ascii="Arial" w:hAnsi="Arial" w:cs="Arial"/>
          <w:sz w:val="18"/>
          <w:szCs w:val="18"/>
        </w:rPr>
        <w:t>Установить стоимость объекта недвижим</w:t>
      </w:r>
      <w:r w:rsidR="006C6327" w:rsidRPr="002D0E84">
        <w:rPr>
          <w:rFonts w:ascii="Arial" w:hAnsi="Arial" w:cs="Arial"/>
          <w:sz w:val="18"/>
          <w:szCs w:val="18"/>
        </w:rPr>
        <w:t>ости на основании отчета об оценке рыночной стоимости, составленного независимым оценщиком.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1.3. </w:t>
      </w:r>
      <w:r w:rsidR="006C6327" w:rsidRPr="002D0E84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</w:t>
      </w:r>
      <w:r w:rsidRPr="002D0E84">
        <w:rPr>
          <w:rFonts w:ascii="Arial" w:hAnsi="Arial" w:cs="Arial"/>
          <w:sz w:val="18"/>
          <w:szCs w:val="18"/>
        </w:rPr>
        <w:t xml:space="preserve"> </w:t>
      </w:r>
      <w:r w:rsidR="006C6327" w:rsidRPr="002D0E84">
        <w:rPr>
          <w:rFonts w:ascii="Arial" w:hAnsi="Arial" w:cs="Arial"/>
          <w:sz w:val="18"/>
          <w:szCs w:val="18"/>
        </w:rPr>
        <w:t>дейс</w:t>
      </w:r>
      <w:r w:rsidR="006C6327" w:rsidRPr="002D0E84">
        <w:rPr>
          <w:rFonts w:ascii="Arial" w:hAnsi="Arial" w:cs="Arial"/>
          <w:sz w:val="18"/>
          <w:szCs w:val="18"/>
        </w:rPr>
        <w:t>твующим законодательством пределах на основании заявления аренда</w:t>
      </w:r>
      <w:r w:rsidR="006C6327" w:rsidRPr="002D0E84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Маргаряна</w:t>
      </w:r>
      <w:proofErr w:type="spellEnd"/>
      <w:r w:rsidR="006C6327" w:rsidRPr="002D0E8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Бабкена</w:t>
      </w:r>
      <w:proofErr w:type="spellEnd"/>
      <w:r w:rsidR="006C6327" w:rsidRPr="002D0E8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6327" w:rsidRPr="002D0E84">
        <w:rPr>
          <w:rFonts w:ascii="Arial" w:hAnsi="Arial" w:cs="Arial"/>
          <w:sz w:val="18"/>
          <w:szCs w:val="18"/>
        </w:rPr>
        <w:t>Грачовича</w:t>
      </w:r>
      <w:proofErr w:type="spellEnd"/>
      <w:r w:rsidR="006C6327" w:rsidRPr="002D0E84">
        <w:rPr>
          <w:rFonts w:ascii="Arial" w:hAnsi="Arial" w:cs="Arial"/>
          <w:sz w:val="18"/>
          <w:szCs w:val="18"/>
        </w:rPr>
        <w:t>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1.4. </w:t>
      </w:r>
      <w:r w:rsidR="006C6327" w:rsidRPr="002D0E84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6C6327" w:rsidRPr="002D0E84">
        <w:rPr>
          <w:rFonts w:ascii="Arial" w:hAnsi="Arial" w:cs="Arial"/>
          <w:sz w:val="18"/>
          <w:szCs w:val="18"/>
        </w:rPr>
        <w:softHyphen/>
        <w:t xml:space="preserve">менением обязательством по содержанию и сохранению объекта </w:t>
      </w:r>
      <w:r w:rsidR="006C6327" w:rsidRPr="002D0E84">
        <w:rPr>
          <w:rFonts w:ascii="Arial" w:hAnsi="Arial" w:cs="Arial"/>
          <w:sz w:val="18"/>
          <w:szCs w:val="18"/>
        </w:rPr>
        <w:t>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6C6327" w:rsidRPr="002D0E84">
        <w:rPr>
          <w:rFonts w:ascii="Arial" w:hAnsi="Arial" w:cs="Arial"/>
          <w:sz w:val="18"/>
          <w:szCs w:val="18"/>
        </w:rPr>
        <w:softHyphen/>
        <w:t xml:space="preserve">туры Астраханской области) считать существенными условиями договора купли-продажи объекта недвижимости </w:t>
      </w:r>
      <w:r w:rsidR="006C6327" w:rsidRPr="002D0E84">
        <w:rPr>
          <w:rFonts w:ascii="Arial" w:hAnsi="Arial" w:cs="Arial"/>
          <w:sz w:val="18"/>
          <w:szCs w:val="18"/>
        </w:rPr>
        <w:t>и охранное обязательство на объект культурного наследия считать его неотъемлемой частью.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1.5. </w:t>
      </w:r>
      <w:r w:rsidR="006C6327" w:rsidRPr="002D0E8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6C6327" w:rsidRPr="002D0E84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6C6327" w:rsidRPr="002D0E84">
        <w:rPr>
          <w:rFonts w:ascii="Arial" w:hAnsi="Arial" w:cs="Arial"/>
          <w:sz w:val="18"/>
          <w:szCs w:val="18"/>
        </w:rPr>
        <w:softHyphen/>
        <w:t>щества муниципального образования «</w:t>
      </w:r>
      <w:r w:rsidR="006C6327" w:rsidRPr="002D0E84">
        <w:rPr>
          <w:rFonts w:ascii="Arial" w:hAnsi="Arial" w:cs="Arial"/>
          <w:sz w:val="18"/>
          <w:szCs w:val="18"/>
        </w:rPr>
        <w:t>Городской округ город Астрахань».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1.6. </w:t>
      </w:r>
      <w:r w:rsidR="006C6327" w:rsidRPr="002D0E84">
        <w:rPr>
          <w:rFonts w:ascii="Arial" w:hAnsi="Arial" w:cs="Arial"/>
          <w:sz w:val="18"/>
          <w:szCs w:val="18"/>
        </w:rPr>
        <w:t>Обеспечить контроль за поступлением платежей согласно договору купли</w:t>
      </w:r>
      <w:r w:rsidR="006C6327" w:rsidRPr="002D0E84">
        <w:rPr>
          <w:rFonts w:ascii="Arial" w:hAnsi="Arial" w:cs="Arial"/>
          <w:sz w:val="18"/>
          <w:szCs w:val="18"/>
        </w:rPr>
        <w:t>-</w:t>
      </w:r>
      <w:bookmarkStart w:id="2" w:name="_GoBack"/>
      <w:bookmarkEnd w:id="2"/>
      <w:r w:rsidR="006C6327" w:rsidRPr="002D0E84">
        <w:rPr>
          <w:rFonts w:ascii="Arial" w:hAnsi="Arial" w:cs="Arial"/>
          <w:sz w:val="18"/>
          <w:szCs w:val="18"/>
        </w:rPr>
        <w:t>продажи.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2. </w:t>
      </w:r>
      <w:r w:rsidR="006C6327" w:rsidRPr="002D0E8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6C6327" w:rsidRPr="002D0E84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6C6327" w:rsidRPr="002D0E84">
        <w:rPr>
          <w:rFonts w:ascii="Arial" w:hAnsi="Arial" w:cs="Arial"/>
          <w:sz w:val="18"/>
          <w:szCs w:val="18"/>
        </w:rPr>
        <w:t>разместить</w:t>
      </w:r>
      <w:proofErr w:type="gramEnd"/>
      <w:r w:rsidR="006C6327" w:rsidRPr="002D0E84">
        <w:rPr>
          <w:rFonts w:ascii="Arial" w:hAnsi="Arial" w:cs="Arial"/>
          <w:sz w:val="18"/>
          <w:szCs w:val="18"/>
        </w:rPr>
        <w:t xml:space="preserve"> настоящее распоряжен</w:t>
      </w:r>
      <w:r w:rsidR="006C6327" w:rsidRPr="002D0E84">
        <w:rPr>
          <w:rFonts w:ascii="Arial" w:hAnsi="Arial" w:cs="Arial"/>
          <w:sz w:val="18"/>
          <w:szCs w:val="18"/>
        </w:rPr>
        <w:t>ие администрации муниципального образования «Городской округ город Астрахань» на официальном сайте администрации муниципаль</w:t>
      </w:r>
      <w:r w:rsidR="006C6327" w:rsidRPr="002D0E8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EA5FB2" w:rsidRPr="002D0E84" w:rsidRDefault="00775DC8" w:rsidP="002D0E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0E8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C6327" w:rsidRPr="002D0E84">
        <w:rPr>
          <w:rFonts w:ascii="Arial" w:hAnsi="Arial" w:cs="Arial"/>
          <w:sz w:val="18"/>
          <w:szCs w:val="18"/>
        </w:rPr>
        <w:t>Контроль за</w:t>
      </w:r>
      <w:proofErr w:type="gramEnd"/>
      <w:r w:rsidR="006C6327" w:rsidRPr="002D0E8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6C6327" w:rsidRPr="002D0E84">
        <w:rPr>
          <w:rFonts w:ascii="Arial" w:hAnsi="Arial" w:cs="Arial"/>
          <w:sz w:val="18"/>
          <w:szCs w:val="18"/>
        </w:rPr>
        <w:t>азования «Городской округ город Астрахань» возло</w:t>
      </w:r>
      <w:r w:rsidR="006C6327" w:rsidRPr="002D0E84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6C6327" w:rsidRPr="002D0E84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</w:t>
      </w:r>
      <w:r w:rsidR="006C6327" w:rsidRPr="002D0E84">
        <w:rPr>
          <w:rFonts w:ascii="Arial" w:hAnsi="Arial" w:cs="Arial"/>
          <w:sz w:val="18"/>
          <w:szCs w:val="18"/>
        </w:rPr>
        <w:t>а, жилищную политику и отдела по организации и проведению оценки техни</w:t>
      </w:r>
      <w:r w:rsidR="006C6327" w:rsidRPr="002D0E84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EA5FB2" w:rsidRPr="002D0E84" w:rsidRDefault="006C6327" w:rsidP="00775DC8">
      <w:pPr>
        <w:jc w:val="right"/>
        <w:rPr>
          <w:rFonts w:ascii="Arial" w:hAnsi="Arial" w:cs="Arial"/>
          <w:b/>
          <w:sz w:val="18"/>
          <w:szCs w:val="18"/>
        </w:rPr>
      </w:pPr>
      <w:r w:rsidRPr="002D0E8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75DC8" w:rsidRPr="002D0E84">
        <w:rPr>
          <w:rFonts w:ascii="Arial" w:hAnsi="Arial" w:cs="Arial"/>
          <w:b/>
          <w:sz w:val="18"/>
          <w:szCs w:val="18"/>
        </w:rPr>
        <w:t xml:space="preserve"> </w:t>
      </w:r>
      <w:r w:rsidRPr="002D0E84">
        <w:rPr>
          <w:rFonts w:ascii="Arial" w:hAnsi="Arial" w:cs="Arial"/>
          <w:b/>
          <w:sz w:val="18"/>
          <w:szCs w:val="18"/>
        </w:rPr>
        <w:t>«Г</w:t>
      </w:r>
      <w:r w:rsidRPr="002D0E84">
        <w:rPr>
          <w:rFonts w:ascii="Arial" w:hAnsi="Arial" w:cs="Arial"/>
          <w:b/>
          <w:sz w:val="18"/>
          <w:szCs w:val="18"/>
        </w:rPr>
        <w:t>ородской округ город Астрахань»</w:t>
      </w:r>
      <w:r w:rsidR="00775DC8" w:rsidRPr="002D0E84">
        <w:rPr>
          <w:rFonts w:ascii="Arial" w:hAnsi="Arial" w:cs="Arial"/>
          <w:b/>
          <w:sz w:val="18"/>
          <w:szCs w:val="18"/>
        </w:rPr>
        <w:t xml:space="preserve"> </w:t>
      </w:r>
      <w:r w:rsidRPr="002D0E84">
        <w:rPr>
          <w:rFonts w:ascii="Arial" w:hAnsi="Arial" w:cs="Arial"/>
          <w:b/>
          <w:sz w:val="18"/>
          <w:szCs w:val="18"/>
        </w:rPr>
        <w:t>О.А. Полумордвинов</w:t>
      </w:r>
    </w:p>
    <w:p w:rsidR="00EA5FB2" w:rsidRPr="002D0E84" w:rsidRDefault="00EA5FB2" w:rsidP="00775DC8">
      <w:pPr>
        <w:rPr>
          <w:rFonts w:ascii="Arial" w:hAnsi="Arial" w:cs="Arial"/>
          <w:sz w:val="18"/>
          <w:szCs w:val="18"/>
        </w:rPr>
      </w:pPr>
    </w:p>
    <w:sectPr w:rsidR="00EA5FB2" w:rsidRPr="002D0E84" w:rsidSect="002D0E8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327" w:rsidRDefault="006C6327">
      <w:r>
        <w:separator/>
      </w:r>
    </w:p>
  </w:endnote>
  <w:endnote w:type="continuationSeparator" w:id="0">
    <w:p w:rsidR="006C6327" w:rsidRDefault="006C6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327" w:rsidRDefault="006C6327"/>
  </w:footnote>
  <w:footnote w:type="continuationSeparator" w:id="0">
    <w:p w:rsidR="006C6327" w:rsidRDefault="006C63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2453D"/>
    <w:multiLevelType w:val="multilevel"/>
    <w:tmpl w:val="D33E6D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A5FB2"/>
    <w:rsid w:val="002D0E84"/>
    <w:rsid w:val="006C6327"/>
    <w:rsid w:val="00775DC8"/>
    <w:rsid w:val="00EA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2023-07-26T08:43:00Z</dcterms:created>
  <dcterms:modified xsi:type="dcterms:W3CDTF">2023-07-26T08:45:00Z</dcterms:modified>
</cp:coreProperties>
</file>