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2384" w:rsidRDefault="00EA2384" w:rsidP="00EA2384">
      <w:pPr>
        <w:pStyle w:val="3"/>
      </w:pPr>
      <w:r>
        <w:t>Администрация муниципального образования «Город Астрахань»</w:t>
      </w:r>
    </w:p>
    <w:p w:rsidR="00EB4B2E" w:rsidRDefault="00EA2384" w:rsidP="00EA2384">
      <w:pPr>
        <w:pStyle w:val="3"/>
      </w:pPr>
      <w:r>
        <w:t xml:space="preserve">РАСПОРЯЖЕНИЕ </w:t>
      </w:r>
    </w:p>
    <w:p w:rsidR="00EA2384" w:rsidRDefault="00EA2384" w:rsidP="00EA2384">
      <w:pPr>
        <w:pStyle w:val="3"/>
      </w:pPr>
      <w:r>
        <w:t>26 июня 2024 года № 1097-р</w:t>
      </w:r>
    </w:p>
    <w:p w:rsidR="00EA2384" w:rsidRDefault="00EA2384" w:rsidP="00EA2384">
      <w:pPr>
        <w:pStyle w:val="3"/>
      </w:pPr>
      <w:r>
        <w:t xml:space="preserve">«Об освобождении земельных участков, используемых </w:t>
      </w:r>
      <w:r w:rsidR="00EB4B2E">
        <w:br/>
      </w:r>
      <w:proofErr w:type="gramStart"/>
      <w:r>
        <w:t>без</w:t>
      </w:r>
      <w:proofErr w:type="gramEnd"/>
      <w:r>
        <w:t xml:space="preserve"> оформленных</w:t>
      </w:r>
      <w:r w:rsidR="00EB4B2E">
        <w:t xml:space="preserve"> </w:t>
      </w:r>
      <w:r>
        <w:t>в установленном порядке правоустанавливающих</w:t>
      </w:r>
    </w:p>
    <w:p w:rsidR="00EB4B2E" w:rsidRDefault="00EA2384" w:rsidP="00EA2384">
      <w:pPr>
        <w:pStyle w:val="3"/>
      </w:pPr>
      <w:r>
        <w:t>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  <w:proofErr w:type="gramStart"/>
      <w:r>
        <w:t>от</w:t>
      </w:r>
      <w:proofErr w:type="gramEnd"/>
      <w:r>
        <w:t xml:space="preserve"> самовольно </w:t>
      </w:r>
    </w:p>
    <w:p w:rsidR="00EA2384" w:rsidRDefault="00EA2384" w:rsidP="00EA2384">
      <w:pPr>
        <w:pStyle w:val="3"/>
      </w:pPr>
      <w:r>
        <w:t>установленных объектов движимого имущества»</w:t>
      </w:r>
    </w:p>
    <w:p w:rsidR="00EA2384" w:rsidRDefault="00EA2384" w:rsidP="00EA2384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30.05.2024 № 06:</w:t>
      </w:r>
    </w:p>
    <w:p w:rsidR="00EA2384" w:rsidRDefault="00EA2384" w:rsidP="00EA2384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EA2384" w:rsidRDefault="00EA2384" w:rsidP="00EA2384">
      <w:pPr>
        <w:pStyle w:val="a3"/>
        <w:ind w:firstLine="709"/>
      </w:pPr>
      <w:r>
        <w:t>1.1. В Кировском районе города Астрахани:</w:t>
      </w:r>
    </w:p>
    <w:p w:rsidR="00EA2384" w:rsidRDefault="00EA2384" w:rsidP="00EA2384">
      <w:pPr>
        <w:pStyle w:val="a3"/>
        <w:ind w:firstLine="709"/>
      </w:pPr>
      <w:r>
        <w:t>1.1.1. Нестационарный торговый объект - металлический навес, расположенный по адресу: ул. Кирова, д. 27.</w:t>
      </w:r>
    </w:p>
    <w:p w:rsidR="00EA2384" w:rsidRDefault="00EA2384" w:rsidP="00EA2384">
      <w:pPr>
        <w:pStyle w:val="a3"/>
        <w:ind w:firstLine="709"/>
      </w:pPr>
      <w:r>
        <w:t>1.1.2. Металлический гараж, расположенный по адресу: ул. Куликова, д. 75.</w:t>
      </w:r>
    </w:p>
    <w:p w:rsidR="00EA2384" w:rsidRDefault="00EA2384" w:rsidP="00EA2384">
      <w:pPr>
        <w:pStyle w:val="a3"/>
        <w:ind w:firstLine="709"/>
      </w:pPr>
      <w:r>
        <w:t>1.1.3. Металлический гараж, расположенный по адресу: ул. Куликова, д. 73, корп. 3.</w:t>
      </w:r>
    </w:p>
    <w:p w:rsidR="00EA2384" w:rsidRDefault="00EA2384" w:rsidP="00EA2384">
      <w:pPr>
        <w:pStyle w:val="a3"/>
        <w:ind w:firstLine="709"/>
      </w:pPr>
      <w:r>
        <w:t>1.2. В Советском районе города Астрахани:</w:t>
      </w:r>
    </w:p>
    <w:p w:rsidR="00EA2384" w:rsidRDefault="00EA2384" w:rsidP="00EA2384">
      <w:pPr>
        <w:pStyle w:val="a3"/>
        <w:ind w:firstLine="709"/>
      </w:pPr>
      <w:r>
        <w:t>1.2.1. Металлические гаражи (10 ед.), расположенные по адресу: ул. Космонавтов, д. 1-3.</w:t>
      </w:r>
    </w:p>
    <w:p w:rsidR="00EA2384" w:rsidRDefault="00EA2384" w:rsidP="00EA2384">
      <w:pPr>
        <w:pStyle w:val="a3"/>
        <w:ind w:firstLine="709"/>
      </w:pPr>
      <w:r>
        <w:t xml:space="preserve">1.2.3. Металлическое ограждение, расположенное по адресу: ул. </w:t>
      </w:r>
      <w:proofErr w:type="spellStart"/>
      <w:r>
        <w:t>Ахшарумова</w:t>
      </w:r>
      <w:proofErr w:type="spellEnd"/>
      <w:r>
        <w:t xml:space="preserve">, д. 8/ </w:t>
      </w:r>
      <w:proofErr w:type="gramStart"/>
      <w:r>
        <w:t>Боевая</w:t>
      </w:r>
      <w:proofErr w:type="gramEnd"/>
      <w:r>
        <w:t>, д. 45.</w:t>
      </w:r>
    </w:p>
    <w:p w:rsidR="00EA2384" w:rsidRDefault="00EA2384" w:rsidP="00EA2384">
      <w:pPr>
        <w:pStyle w:val="a3"/>
        <w:ind w:firstLine="709"/>
      </w:pPr>
      <w:r>
        <w:t xml:space="preserve">1.2.4. Металлическое ограждение, расположенное по адресу: ул. </w:t>
      </w:r>
      <w:proofErr w:type="spellStart"/>
      <w:r>
        <w:t>Ахшарумова</w:t>
      </w:r>
      <w:proofErr w:type="spellEnd"/>
      <w:r>
        <w:t>, д. 63, д. 65.</w:t>
      </w:r>
    </w:p>
    <w:p w:rsidR="00EA2384" w:rsidRDefault="00EA2384" w:rsidP="00EA2384">
      <w:pPr>
        <w:pStyle w:val="a3"/>
        <w:ind w:firstLine="709"/>
      </w:pPr>
      <w:r>
        <w:t>1.2.5. Металлические гаражи (3 ед.), расположенные по адресу: ул. Джона Рида, 12 лит. 1, 12 лит. Н. Островского, 119а.</w:t>
      </w:r>
    </w:p>
    <w:p w:rsidR="00EA2384" w:rsidRPr="00BA0BF0" w:rsidRDefault="00EA2384" w:rsidP="00EA2384">
      <w:pPr>
        <w:pStyle w:val="a3"/>
        <w:ind w:firstLine="709"/>
        <w:rPr>
          <w:spacing w:val="0"/>
        </w:rPr>
      </w:pPr>
      <w:r w:rsidRPr="00BA0BF0">
        <w:rPr>
          <w:spacing w:val="0"/>
        </w:rPr>
        <w:t>1.2.6. Контейнерная площадка, расположенная по адресу: п</w:t>
      </w:r>
      <w:bookmarkStart w:id="0" w:name="_GoBack"/>
      <w:bookmarkEnd w:id="0"/>
      <w:r w:rsidRPr="00BA0BF0">
        <w:rPr>
          <w:spacing w:val="0"/>
        </w:rPr>
        <w:t>р. Воробьева/ ул. Космонавтов, 1а.</w:t>
      </w:r>
    </w:p>
    <w:p w:rsidR="00EA2384" w:rsidRDefault="00EA2384" w:rsidP="00EA2384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EA2384" w:rsidRDefault="00EA2384" w:rsidP="00EA2384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EA2384" w:rsidRDefault="00EA2384" w:rsidP="00EA2384">
      <w:pPr>
        <w:pStyle w:val="a3"/>
        <w:ind w:firstLine="709"/>
        <w:rPr>
          <w:spacing w:val="5"/>
        </w:rPr>
      </w:pPr>
      <w:r>
        <w:rPr>
          <w:spacing w:val="5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rPr>
          <w:spacing w:val="5"/>
        </w:rPr>
        <w:t>у ООО</w:t>
      </w:r>
      <w:proofErr w:type="gramEnd"/>
      <w:r>
        <w:rPr>
          <w:spacing w:val="5"/>
        </w:rPr>
        <w:t xml:space="preserve"> «</w:t>
      </w:r>
      <w:proofErr w:type="spellStart"/>
      <w:r>
        <w:rPr>
          <w:spacing w:val="5"/>
        </w:rPr>
        <w:t>Батайль</w:t>
      </w:r>
      <w:proofErr w:type="spellEnd"/>
      <w:r>
        <w:rPr>
          <w:spacing w:val="5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5"/>
        </w:rPr>
        <w:t>промузел</w:t>
      </w:r>
      <w:proofErr w:type="spellEnd"/>
      <w:r>
        <w:rPr>
          <w:spacing w:val="5"/>
        </w:rPr>
        <w:t>, ул. Широкая, д. 1.</w:t>
      </w:r>
    </w:p>
    <w:p w:rsidR="00EA2384" w:rsidRDefault="00EA2384" w:rsidP="00EA2384">
      <w:pPr>
        <w:pStyle w:val="a3"/>
        <w:ind w:firstLine="709"/>
      </w:pPr>
      <w:r>
        <w:t>3. Администрациям Кировского,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EA2384" w:rsidRDefault="00EA2384" w:rsidP="00EA2384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EA2384" w:rsidRDefault="00EA2384" w:rsidP="00EA2384">
      <w:pPr>
        <w:pStyle w:val="a3"/>
        <w:ind w:firstLine="709"/>
      </w:pPr>
      <w:r>
        <w:rPr>
          <w:spacing w:val="5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EA2384" w:rsidRDefault="00EA2384" w:rsidP="00EA2384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A2384" w:rsidRDefault="00EA2384" w:rsidP="00EA2384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EA2384" w:rsidRDefault="00EA2384" w:rsidP="00EA2384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исполняющий </w:t>
      </w:r>
    </w:p>
    <w:p w:rsidR="00EA2384" w:rsidRDefault="00EA2384" w:rsidP="00EA2384">
      <w:pPr>
        <w:pStyle w:val="a3"/>
        <w:jc w:val="right"/>
        <w:rPr>
          <w:b/>
          <w:bCs/>
        </w:rPr>
      </w:pPr>
      <w:r>
        <w:rPr>
          <w:b/>
          <w:bCs/>
        </w:rPr>
        <w:t xml:space="preserve">полномочия главы </w:t>
      </w:r>
    </w:p>
    <w:p w:rsidR="00EA2384" w:rsidRDefault="00EA2384" w:rsidP="00EA2384">
      <w:pPr>
        <w:pStyle w:val="a3"/>
        <w:jc w:val="right"/>
        <w:rPr>
          <w:b/>
          <w:bCs/>
        </w:rPr>
      </w:pPr>
      <w:r>
        <w:rPr>
          <w:b/>
          <w:bCs/>
        </w:rPr>
        <w:t xml:space="preserve">муниципального образования </w:t>
      </w:r>
    </w:p>
    <w:p w:rsidR="00EA2384" w:rsidRDefault="00EA2384" w:rsidP="00EA2384">
      <w:pPr>
        <w:pStyle w:val="a3"/>
        <w:jc w:val="right"/>
        <w:rPr>
          <w:b/>
          <w:bCs/>
        </w:rPr>
      </w:pPr>
      <w:r>
        <w:rPr>
          <w:b/>
          <w:bCs/>
        </w:rPr>
        <w:t xml:space="preserve">«Городской округ город Астрахань» </w:t>
      </w:r>
    </w:p>
    <w:p w:rsidR="00EA2384" w:rsidRDefault="00EA2384" w:rsidP="00EA2384">
      <w:pPr>
        <w:pStyle w:val="a3"/>
        <w:jc w:val="right"/>
        <w:rPr>
          <w:b/>
          <w:bCs/>
        </w:rPr>
      </w:pPr>
      <w:r>
        <w:rPr>
          <w:b/>
          <w:bCs/>
        </w:rPr>
        <w:t>Н.Л. КУЧЕРУК</w:t>
      </w:r>
    </w:p>
    <w:p w:rsidR="00FF4A14" w:rsidRDefault="00BA0BF0"/>
    <w:sectPr w:rsidR="00FF4A14" w:rsidSect="00EA238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384"/>
    <w:rsid w:val="008505A8"/>
    <w:rsid w:val="00A56E3A"/>
    <w:rsid w:val="00BA0BF0"/>
    <w:rsid w:val="00EA2384"/>
    <w:rsid w:val="00EB4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238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23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A238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A23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570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2024-07-03T12:38:00Z</dcterms:created>
  <dcterms:modified xsi:type="dcterms:W3CDTF">2024-07-04T06:11:00Z</dcterms:modified>
</cp:coreProperties>
</file>