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CEF" w:rsidRPr="00C11886" w:rsidRDefault="00C11886" w:rsidP="00C11886">
      <w:pPr>
        <w:jc w:val="center"/>
        <w:rPr>
          <w:rFonts w:ascii="Cambria" w:hAnsi="Cambria"/>
          <w:b/>
          <w:sz w:val="20"/>
          <w:szCs w:val="20"/>
        </w:rPr>
      </w:pPr>
      <w:r w:rsidRPr="00C118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1886" w:rsidRDefault="00177E5E" w:rsidP="00C118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1188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94CEF" w:rsidRPr="00C11886" w:rsidRDefault="00177E5E" w:rsidP="00C11886">
      <w:pPr>
        <w:jc w:val="center"/>
      </w:pPr>
      <w:r w:rsidRPr="00C11886">
        <w:rPr>
          <w:rFonts w:ascii="Cambria" w:hAnsi="Cambria"/>
          <w:b/>
          <w:sz w:val="20"/>
          <w:szCs w:val="20"/>
        </w:rPr>
        <w:t>26 марта 2020 года</w:t>
      </w:r>
      <w:r w:rsidR="00C11886" w:rsidRPr="00C11886">
        <w:rPr>
          <w:rFonts w:ascii="Cambria" w:hAnsi="Cambria"/>
          <w:b/>
          <w:sz w:val="20"/>
          <w:szCs w:val="20"/>
        </w:rPr>
        <w:t xml:space="preserve"> № </w:t>
      </w:r>
      <w:r w:rsidRPr="00C11886">
        <w:rPr>
          <w:rFonts w:ascii="Cambria" w:hAnsi="Cambria"/>
          <w:b/>
          <w:sz w:val="20"/>
          <w:szCs w:val="20"/>
        </w:rPr>
        <w:t>595-р</w:t>
      </w:r>
      <w:r w:rsidRPr="00C11886">
        <w:rPr>
          <w:rFonts w:ascii="Cambria" w:hAnsi="Cambria"/>
          <w:b/>
          <w:sz w:val="20"/>
          <w:szCs w:val="20"/>
        </w:rPr>
        <w:br/>
      </w:r>
      <w:r w:rsidR="00C11886" w:rsidRPr="00C11886">
        <w:rPr>
          <w:rFonts w:ascii="Cambria" w:hAnsi="Cambria"/>
          <w:b/>
          <w:sz w:val="20"/>
          <w:szCs w:val="20"/>
        </w:rPr>
        <w:t>«</w:t>
      </w:r>
      <w:r w:rsidRPr="00C11886">
        <w:rPr>
          <w:rFonts w:ascii="Cambria" w:hAnsi="Cambria"/>
          <w:b/>
          <w:sz w:val="20"/>
          <w:szCs w:val="20"/>
        </w:rPr>
        <w:t xml:space="preserve">О мерах по исполнению Указа </w:t>
      </w:r>
      <w:r w:rsidRPr="00C11886">
        <w:rPr>
          <w:rFonts w:ascii="Cambria" w:hAnsi="Cambria"/>
          <w:b/>
          <w:sz w:val="20"/>
          <w:szCs w:val="20"/>
        </w:rPr>
        <w:t>Президента Российской Федерации от 25.03.2020 № 206</w:t>
      </w:r>
      <w:r w:rsidR="00C11886" w:rsidRPr="00C11886">
        <w:rPr>
          <w:rFonts w:ascii="Cambria" w:hAnsi="Cambria"/>
          <w:b/>
          <w:sz w:val="20"/>
          <w:szCs w:val="20"/>
        </w:rPr>
        <w:t>»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 xml:space="preserve">В связи с объявлением Указом Президента Российской Федерации </w:t>
      </w:r>
      <w:r w:rsidRPr="00C11886">
        <w:rPr>
          <w:rFonts w:ascii="Arial" w:hAnsi="Arial" w:cs="Arial"/>
          <w:sz w:val="20"/>
          <w:szCs w:val="20"/>
        </w:rPr>
        <w:t>нерабочих дней в Российской Федерации с 30 марта по 03 апреля 2020 года с сохранением за работниками заработной платы,</w:t>
      </w:r>
    </w:p>
    <w:p w:rsidR="00994CEF" w:rsidRPr="00C11886" w:rsidRDefault="00C11886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 xml:space="preserve">1. </w:t>
      </w:r>
      <w:r w:rsidR="00177E5E" w:rsidRPr="00C11886">
        <w:rPr>
          <w:rFonts w:ascii="Arial" w:hAnsi="Arial" w:cs="Arial"/>
          <w:sz w:val="20"/>
          <w:szCs w:val="20"/>
        </w:rPr>
        <w:t>Начальникам управлений администрации муниципального образования «Город Астрахань», руководителям самостоятельных отраслевых (функциональн</w:t>
      </w:r>
      <w:r w:rsidR="00177E5E" w:rsidRPr="00C11886">
        <w:rPr>
          <w:rFonts w:ascii="Arial" w:hAnsi="Arial" w:cs="Arial"/>
          <w:sz w:val="20"/>
          <w:szCs w:val="20"/>
        </w:rPr>
        <w:t>ых) и территориальных структурных подразделений, руководителям муниципальных предприятий и учреждений муниципального образования «Город Астрахань» (далее</w:t>
      </w:r>
      <w:r>
        <w:rPr>
          <w:rFonts w:ascii="Arial" w:hAnsi="Arial" w:cs="Arial"/>
          <w:sz w:val="20"/>
          <w:szCs w:val="20"/>
        </w:rPr>
        <w:t xml:space="preserve"> </w:t>
      </w:r>
      <w:r w:rsidR="00177E5E" w:rsidRPr="00C11886">
        <w:rPr>
          <w:rFonts w:ascii="Arial" w:hAnsi="Arial" w:cs="Arial"/>
          <w:sz w:val="20"/>
          <w:szCs w:val="20"/>
        </w:rPr>
        <w:t>- учреждения) определить численность работников, обеспечивающих с 30 марта по 03 апреля 2020 года функц</w:t>
      </w:r>
      <w:r w:rsidR="00177E5E" w:rsidRPr="00C11886">
        <w:rPr>
          <w:rFonts w:ascii="Arial" w:hAnsi="Arial" w:cs="Arial"/>
          <w:sz w:val="20"/>
          <w:szCs w:val="20"/>
        </w:rPr>
        <w:t>ионирование соответствующих учреждений.</w:t>
      </w:r>
    </w:p>
    <w:p w:rsidR="00994CEF" w:rsidRPr="00C11886" w:rsidRDefault="00C11886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 xml:space="preserve">2. </w:t>
      </w:r>
      <w:r w:rsidR="00177E5E" w:rsidRPr="00C11886">
        <w:rPr>
          <w:rFonts w:ascii="Arial" w:hAnsi="Arial" w:cs="Arial"/>
          <w:sz w:val="20"/>
          <w:szCs w:val="20"/>
        </w:rPr>
        <w:t>Действие данного распоряжения не распростра</w:t>
      </w:r>
      <w:bookmarkStart w:id="3" w:name="_GoBack"/>
      <w:bookmarkEnd w:id="3"/>
      <w:r w:rsidR="00177E5E" w:rsidRPr="00C11886">
        <w:rPr>
          <w:rFonts w:ascii="Arial" w:hAnsi="Arial" w:cs="Arial"/>
          <w:sz w:val="20"/>
          <w:szCs w:val="20"/>
        </w:rPr>
        <w:t>няется на организации, выполняющие неотложные работы в условиях чрезвычайных обстоятельств, иных случаях, ставящих под угрозу жизнь и нормальные жизненные условия населения: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 бюджетное учреждение г. Астрахани «Чистый город»;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 бюджетное учреждение г. Астрахани «Зеленый город»;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 бюджетное учреждение г. Астрахани «Аварийно-</w:t>
      </w:r>
      <w:r w:rsidRPr="00C11886">
        <w:rPr>
          <w:rFonts w:ascii="Arial" w:hAnsi="Arial" w:cs="Arial"/>
          <w:sz w:val="20"/>
          <w:szCs w:val="20"/>
        </w:rPr>
        <w:t>спасательный центр»;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 казенное предприятие г. Астрахан</w:t>
      </w:r>
      <w:r w:rsidRPr="00C11886">
        <w:rPr>
          <w:rFonts w:ascii="Arial" w:hAnsi="Arial" w:cs="Arial"/>
          <w:sz w:val="20"/>
          <w:szCs w:val="20"/>
        </w:rPr>
        <w:t>и «</w:t>
      </w:r>
      <w:proofErr w:type="spellStart"/>
      <w:r w:rsidRPr="00C11886">
        <w:rPr>
          <w:rFonts w:ascii="Arial" w:hAnsi="Arial" w:cs="Arial"/>
          <w:sz w:val="20"/>
          <w:szCs w:val="20"/>
        </w:rPr>
        <w:t>Горсвет</w:t>
      </w:r>
      <w:proofErr w:type="spellEnd"/>
      <w:r w:rsidRPr="00C11886">
        <w:rPr>
          <w:rFonts w:ascii="Arial" w:hAnsi="Arial" w:cs="Arial"/>
          <w:sz w:val="20"/>
          <w:szCs w:val="20"/>
        </w:rPr>
        <w:t>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 унитарное предприятие г. Астрахани «</w:t>
      </w:r>
      <w:proofErr w:type="spellStart"/>
      <w:r w:rsidRPr="00C11886">
        <w:rPr>
          <w:rFonts w:ascii="Arial" w:hAnsi="Arial" w:cs="Arial"/>
          <w:sz w:val="20"/>
          <w:szCs w:val="20"/>
        </w:rPr>
        <w:t>Г</w:t>
      </w:r>
      <w:r w:rsidRPr="00C11886">
        <w:rPr>
          <w:rFonts w:ascii="Arial" w:hAnsi="Arial" w:cs="Arial"/>
          <w:sz w:val="20"/>
          <w:szCs w:val="20"/>
        </w:rPr>
        <w:t>орэлектросеть</w:t>
      </w:r>
      <w:proofErr w:type="spellEnd"/>
      <w:r w:rsidRPr="00C11886">
        <w:rPr>
          <w:rFonts w:ascii="Arial" w:hAnsi="Arial" w:cs="Arial"/>
          <w:sz w:val="20"/>
          <w:szCs w:val="20"/>
        </w:rPr>
        <w:t>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унитарное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предприятие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г.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Астрахани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 xml:space="preserve">«Комму </w:t>
      </w:r>
      <w:proofErr w:type="spellStart"/>
      <w:r w:rsidRPr="00C11886">
        <w:rPr>
          <w:rFonts w:ascii="Arial" w:hAnsi="Arial" w:cs="Arial"/>
          <w:sz w:val="20"/>
          <w:szCs w:val="20"/>
        </w:rPr>
        <w:t>нэнерго</w:t>
      </w:r>
      <w:proofErr w:type="spellEnd"/>
      <w:r w:rsidRPr="00C11886">
        <w:rPr>
          <w:rFonts w:ascii="Arial" w:hAnsi="Arial" w:cs="Arial"/>
          <w:sz w:val="20"/>
          <w:szCs w:val="20"/>
        </w:rPr>
        <w:t>»;</w:t>
      </w:r>
    </w:p>
    <w:p w:rsidR="00994CEF" w:rsidRPr="00C11886" w:rsidRDefault="00177E5E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>Муниципальное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унитарное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предприятие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г.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Астрахани</w:t>
      </w:r>
      <w:r w:rsidR="00C11886">
        <w:rPr>
          <w:rFonts w:ascii="Arial" w:hAnsi="Arial" w:cs="Arial"/>
          <w:sz w:val="20"/>
          <w:szCs w:val="20"/>
        </w:rPr>
        <w:t xml:space="preserve"> </w:t>
      </w:r>
      <w:r w:rsidRPr="00C11886">
        <w:rPr>
          <w:rFonts w:ascii="Arial" w:hAnsi="Arial" w:cs="Arial"/>
          <w:sz w:val="20"/>
          <w:szCs w:val="20"/>
        </w:rPr>
        <w:t>«</w:t>
      </w:r>
      <w:proofErr w:type="spellStart"/>
      <w:r w:rsidRPr="00C11886">
        <w:rPr>
          <w:rFonts w:ascii="Arial" w:hAnsi="Arial" w:cs="Arial"/>
          <w:sz w:val="20"/>
          <w:szCs w:val="20"/>
        </w:rPr>
        <w:t>Астрво</w:t>
      </w:r>
      <w:r w:rsidRPr="00C11886">
        <w:rPr>
          <w:rFonts w:ascii="Arial" w:hAnsi="Arial" w:cs="Arial"/>
          <w:sz w:val="20"/>
          <w:szCs w:val="20"/>
        </w:rPr>
        <w:t>доканал</w:t>
      </w:r>
      <w:proofErr w:type="spellEnd"/>
      <w:r w:rsidRPr="00C11886">
        <w:rPr>
          <w:rFonts w:ascii="Arial" w:hAnsi="Arial" w:cs="Arial"/>
          <w:sz w:val="20"/>
          <w:szCs w:val="20"/>
        </w:rPr>
        <w:t>».</w:t>
      </w:r>
    </w:p>
    <w:p w:rsidR="00994CEF" w:rsidRPr="00C11886" w:rsidRDefault="00C11886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 xml:space="preserve">3. </w:t>
      </w:r>
      <w:r w:rsidR="00177E5E" w:rsidRPr="00C11886">
        <w:rPr>
          <w:rFonts w:ascii="Arial" w:hAnsi="Arial" w:cs="Arial"/>
          <w:sz w:val="20"/>
          <w:szCs w:val="20"/>
        </w:rPr>
        <w:t xml:space="preserve">Управлению информационной политики </w:t>
      </w:r>
      <w:r w:rsidR="00177E5E" w:rsidRPr="00C11886">
        <w:rPr>
          <w:rFonts w:ascii="Arial" w:hAnsi="Arial" w:cs="Arial"/>
          <w:sz w:val="20"/>
          <w:szCs w:val="20"/>
        </w:rPr>
        <w:t xml:space="preserve">администрации муниципального образования «Город Астрахань» </w:t>
      </w:r>
      <w:proofErr w:type="gramStart"/>
      <w:r w:rsidR="00177E5E" w:rsidRPr="00C11886">
        <w:rPr>
          <w:rFonts w:ascii="Arial" w:hAnsi="Arial" w:cs="Arial"/>
          <w:sz w:val="20"/>
          <w:szCs w:val="20"/>
        </w:rPr>
        <w:t>разместить</w:t>
      </w:r>
      <w:proofErr w:type="gramEnd"/>
      <w:r w:rsidR="00177E5E" w:rsidRPr="00C11886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</w:t>
      </w:r>
      <w:r>
        <w:rPr>
          <w:rFonts w:ascii="Arial" w:hAnsi="Arial" w:cs="Arial"/>
          <w:sz w:val="20"/>
          <w:szCs w:val="20"/>
        </w:rPr>
        <w:t xml:space="preserve"> </w:t>
      </w:r>
      <w:r w:rsidR="00177E5E" w:rsidRPr="00C11886">
        <w:rPr>
          <w:rFonts w:ascii="Arial" w:hAnsi="Arial" w:cs="Arial"/>
          <w:sz w:val="20"/>
          <w:szCs w:val="20"/>
        </w:rPr>
        <w:t>Астрахань» на официальном сайте администрации муниципального образования «Город Астрахань».</w:t>
      </w:r>
    </w:p>
    <w:p w:rsidR="00994CEF" w:rsidRPr="00C11886" w:rsidRDefault="00C11886" w:rsidP="00C11886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C11886">
        <w:rPr>
          <w:rFonts w:ascii="Arial" w:hAnsi="Arial" w:cs="Arial"/>
          <w:sz w:val="20"/>
          <w:szCs w:val="20"/>
        </w:rPr>
        <w:t xml:space="preserve">4. </w:t>
      </w:r>
      <w:r w:rsidR="00177E5E" w:rsidRPr="00C11886">
        <w:rPr>
          <w:rFonts w:ascii="Arial" w:hAnsi="Arial" w:cs="Arial"/>
          <w:sz w:val="20"/>
          <w:szCs w:val="20"/>
        </w:rPr>
        <w:t>Настоящее распоряжение вступает в силу с момента подписания.</w:t>
      </w:r>
    </w:p>
    <w:p w:rsidR="00994CEF" w:rsidRPr="00C11886" w:rsidRDefault="00177E5E" w:rsidP="00C11886">
      <w:pPr>
        <w:ind w:firstLine="709"/>
        <w:jc w:val="right"/>
        <w:rPr>
          <w:b/>
        </w:rPr>
      </w:pPr>
      <w:r w:rsidRPr="00C11886">
        <w:rPr>
          <w:rFonts w:ascii="Arial" w:hAnsi="Arial" w:cs="Arial"/>
          <w:b/>
          <w:sz w:val="20"/>
          <w:szCs w:val="20"/>
        </w:rPr>
        <w:t>И.о. главы администрации</w:t>
      </w:r>
      <w:r w:rsidR="00C11886" w:rsidRPr="00C11886">
        <w:rPr>
          <w:rFonts w:ascii="Arial" w:hAnsi="Arial" w:cs="Arial"/>
          <w:b/>
          <w:sz w:val="20"/>
          <w:szCs w:val="20"/>
        </w:rPr>
        <w:t xml:space="preserve"> </w:t>
      </w:r>
      <w:r w:rsidRPr="00C11886">
        <w:rPr>
          <w:rFonts w:ascii="Arial" w:hAnsi="Arial" w:cs="Arial"/>
          <w:b/>
          <w:sz w:val="20"/>
          <w:szCs w:val="20"/>
        </w:rPr>
        <w:t xml:space="preserve">М.Н. </w:t>
      </w:r>
      <w:proofErr w:type="spellStart"/>
      <w:r w:rsidRPr="00C11886">
        <w:rPr>
          <w:rFonts w:ascii="Arial" w:hAnsi="Arial" w:cs="Arial"/>
          <w:b/>
          <w:sz w:val="20"/>
          <w:szCs w:val="20"/>
        </w:rPr>
        <w:t>Пермякова</w:t>
      </w:r>
      <w:proofErr w:type="spellEnd"/>
    </w:p>
    <w:p w:rsidR="00994CEF" w:rsidRPr="00C11886" w:rsidRDefault="00994CEF" w:rsidP="00C11886"/>
    <w:sectPr w:rsidR="00994CEF" w:rsidRPr="00C11886" w:rsidSect="00C118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E5E" w:rsidRDefault="00177E5E">
      <w:r>
        <w:separator/>
      </w:r>
    </w:p>
  </w:endnote>
  <w:endnote w:type="continuationSeparator" w:id="0">
    <w:p w:rsidR="00177E5E" w:rsidRDefault="00177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E5E" w:rsidRDefault="00177E5E"/>
  </w:footnote>
  <w:footnote w:type="continuationSeparator" w:id="0">
    <w:p w:rsidR="00177E5E" w:rsidRDefault="00177E5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C6178"/>
    <w:multiLevelType w:val="multilevel"/>
    <w:tmpl w:val="F906E8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94CEF"/>
    <w:rsid w:val="00177E5E"/>
    <w:rsid w:val="00994CEF"/>
    <w:rsid w:val="00C1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21" w:lineRule="exact"/>
      <w:ind w:firstLine="17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21" w:lineRule="exact"/>
      <w:ind w:firstLine="17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277</Words>
  <Characters>1583</Characters>
  <Application>Microsoft Office Word</Application>
  <DocSecurity>0</DocSecurity>
  <Lines>13</Lines>
  <Paragraphs>3</Paragraphs>
  <ScaleCrop>false</ScaleCrop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2020-03-26T12:49:00Z</dcterms:created>
  <dcterms:modified xsi:type="dcterms:W3CDTF">2020-03-26T12:54:00Z</dcterms:modified>
</cp:coreProperties>
</file>