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F29" w:rsidRDefault="007B7F29" w:rsidP="007B7F29">
      <w:pPr>
        <w:pStyle w:val="3"/>
      </w:pPr>
      <w:r>
        <w:t>Администрация муниципального образования</w:t>
      </w:r>
    </w:p>
    <w:p w:rsidR="007B7F29" w:rsidRDefault="007B7F29" w:rsidP="007B7F29">
      <w:pPr>
        <w:pStyle w:val="3"/>
      </w:pPr>
      <w:r>
        <w:t>«Городской округ города Астрахань»</w:t>
      </w:r>
    </w:p>
    <w:p w:rsidR="00E0275E" w:rsidRDefault="007B7F29" w:rsidP="007B7F29">
      <w:pPr>
        <w:pStyle w:val="3"/>
      </w:pPr>
      <w:r>
        <w:t>РАСПОРЯЖЕНИЕ</w:t>
      </w:r>
      <w:r>
        <w:t xml:space="preserve"> </w:t>
      </w:r>
    </w:p>
    <w:p w:rsidR="007B7F29" w:rsidRDefault="007B7F29" w:rsidP="007B7F29">
      <w:pPr>
        <w:pStyle w:val="3"/>
      </w:pPr>
      <w:bookmarkStart w:id="0" w:name="_GoBack"/>
      <w:bookmarkEnd w:id="0"/>
      <w:r>
        <w:t>26 марта 2025 года № 372-р</w:t>
      </w:r>
    </w:p>
    <w:p w:rsidR="007B7F29" w:rsidRDefault="007B7F29" w:rsidP="007B7F29">
      <w:pPr>
        <w:pStyle w:val="3"/>
      </w:pPr>
      <w:r>
        <w:t>«Об изъятии для муниципальных нужд муниципального образования «Городской округ города Астрахань» долей земельного участка и жилых помещений многоквартирного дома (литера «А») по ул. Ужгородской, 7 в Ленинском районе»</w:t>
      </w:r>
    </w:p>
    <w:p w:rsidR="007B7F29" w:rsidRDefault="007B7F29" w:rsidP="007B7F29">
      <w:pPr>
        <w:pStyle w:val="a3"/>
        <w:ind w:firstLine="709"/>
      </w:pPr>
      <w:proofErr w:type="gramStart"/>
      <w:r>
        <w:rPr>
          <w:spacing w:val="2"/>
        </w:rPr>
        <w:t>В соответствии с ч. 10 ст. 32 Жилищного кодекса Российской Федерации, ст. ст.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«А») по ул. Ужгородской, 7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t xml:space="preserve"> или реконструкции, садового дома жилым домом и жилого дома садовым домом от 07.02.2020 № ЗАК-12/</w:t>
      </w:r>
      <w:proofErr w:type="gramStart"/>
      <w:r>
        <w:t>З</w:t>
      </w:r>
      <w:proofErr w:type="gramEnd"/>
      <w:r>
        <w:t xml:space="preserve">, распоряжением администрации муниципального образования «Город </w:t>
      </w:r>
      <w:r>
        <w:rPr>
          <w:spacing w:val="0"/>
        </w:rPr>
        <w:t xml:space="preserve">Астрахань» от 25.05.2020 № 926-р «О признании многоквартирного дома (литера «А») </w:t>
      </w:r>
      <w:r>
        <w:t>по ул. Ужгородской, 7 в Ленинском районе аварийным и подлежащим сносу» с изменением, внесенным распоряжением администрации муниципального образования «Город Астрахань» от 21.04.2021 № 646-р:</w:t>
      </w:r>
    </w:p>
    <w:p w:rsidR="007B7F29" w:rsidRDefault="007B7F29" w:rsidP="007B7F29">
      <w:pPr>
        <w:pStyle w:val="a3"/>
        <w:ind w:firstLine="709"/>
        <w:rPr>
          <w:spacing w:val="7"/>
        </w:rPr>
      </w:pPr>
      <w:r>
        <w:rPr>
          <w:spacing w:val="7"/>
        </w:rPr>
        <w:t xml:space="preserve">1. Изъять для муниципальных нужд муниципального образования «Городской округ город Астрахань» доли земельного участка (кадастровый номер 30:12:020529:7), пропорциональные площади жилых помещений (квартир) №№ пом. 1, ком. 51; пом. 1, ком. 52; кв. 1, ком. 53; кв. 1, ком. 54; пом. 2, ком. 23; пом. 2, ком. 24; кв. 4; </w:t>
      </w:r>
      <w:proofErr w:type="gramStart"/>
      <w:r>
        <w:rPr>
          <w:spacing w:val="7"/>
        </w:rPr>
        <w:t>кв. 5, ком. 57; пом. 5, ком. 55; пом. 5, ком. 59; пом. 9, ком. 61; кв. 9, ком. 62; пом. 9, ком. 63; пом. 9, ком. 64; пом. 9, ком. 65; пом. 9, ком. 66; пом. 10, ком. 41; кв. 11, ком. 39-1; кв. 11, ком. 39-2; кв. 11, ком. 46;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пом. 11, ком. 48; пом. 12; пом. 12, ком. 17; кв. 12, ком. 18-1; ком. 20; пом. ком. 25 из расчета общей площади земельного участка 1500 кв. м, и жилые помещения (квартиры) №№ пом. 1, ком. 51; пом. 1, ком. 52; кв. 1, ком. 53; кв. 1, ком. 54; пом. 2, ком. 23;</w:t>
      </w:r>
      <w:proofErr w:type="gramEnd"/>
      <w:r>
        <w:rPr>
          <w:spacing w:val="7"/>
        </w:rPr>
        <w:t xml:space="preserve"> пом. 2, ком. 24; кв. 4; кв. 5, ком. 57; пом. 5, ком. 55; пом. 5, ком. 59; пом. 9, ком. 61; кв. 9, ком. 62; пом. 9, ком. 63; пом. 9, ком. 64; пом. 9, ком. 65; пом. 9, ком. 66; пом. 10, ком. 41; кв. 11, ком. 39-1; </w:t>
      </w:r>
      <w:proofErr w:type="gramStart"/>
      <w:r>
        <w:rPr>
          <w:spacing w:val="7"/>
        </w:rPr>
        <w:t>кв. 11, ком. 39-2; кв. 11, ком. 46; пом. 11, ком. 48; пом. 12; пом. 12, ком. 17; кв. 12, ком. 18-1; ком. 20; пом. ком. 25 в мно</w:t>
      </w:r>
      <w:r>
        <w:rPr>
          <w:spacing w:val="0"/>
        </w:rPr>
        <w:t xml:space="preserve">гоквартирном доме (литера «А»), расположенные по адресу: г. Астрахань, ул. </w:t>
      </w:r>
      <w:proofErr w:type="spellStart"/>
      <w:r>
        <w:rPr>
          <w:spacing w:val="7"/>
        </w:rPr>
        <w:t>Ужгородская</w:t>
      </w:r>
      <w:proofErr w:type="spellEnd"/>
      <w:r>
        <w:rPr>
          <w:spacing w:val="7"/>
        </w:rPr>
        <w:t>, 7 в Ленинском районе (далее - недвижимое имущество).</w:t>
      </w:r>
      <w:proofErr w:type="gramEnd"/>
    </w:p>
    <w:p w:rsidR="007B7F29" w:rsidRDefault="007B7F29" w:rsidP="007B7F29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7B7F29" w:rsidRDefault="007B7F29" w:rsidP="007B7F29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7B7F29" w:rsidRDefault="007B7F29" w:rsidP="007B7F29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7B7F29" w:rsidRDefault="007B7F29" w:rsidP="007B7F29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7B7F29" w:rsidRDefault="007B7F29" w:rsidP="007B7F29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B7F29" w:rsidRDefault="007B7F29" w:rsidP="007B7F29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7B7F29" w:rsidRDefault="007B7F29" w:rsidP="007B7F29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B7F29" w:rsidRDefault="007B7F29" w:rsidP="007B7F29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7B7F29" w:rsidRDefault="007B7F29" w:rsidP="007B7F29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B7F29" w:rsidRDefault="007B7F29" w:rsidP="007B7F29">
      <w:pPr>
        <w:pStyle w:val="a3"/>
        <w:ind w:firstLine="709"/>
        <w:rPr>
          <w:spacing w:val="2"/>
        </w:rPr>
      </w:pPr>
      <w:r>
        <w:rPr>
          <w:spacing w:val="2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B7F29" w:rsidRDefault="007B7F29" w:rsidP="007B7F29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7B7F29" w:rsidRDefault="007B7F29" w:rsidP="007B7F29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</w:t>
      </w:r>
      <w:r>
        <w:lastRenderedPageBreak/>
        <w:t>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7B7F29" w:rsidRDefault="007B7F29" w:rsidP="007B7F2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7B7F29" w:rsidRDefault="007B7F29" w:rsidP="007B7F29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E0275E"/>
    <w:sectPr w:rsidR="00FF4A14" w:rsidSect="007B7F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F29"/>
    <w:rsid w:val="007B7F29"/>
    <w:rsid w:val="008505A8"/>
    <w:rsid w:val="00A56E3A"/>
    <w:rsid w:val="00E0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7F2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7F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7F2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7F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802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2025-04-03T05:25:00Z</dcterms:created>
  <dcterms:modified xsi:type="dcterms:W3CDTF">2025-04-03T05:26:00Z</dcterms:modified>
</cp:coreProperties>
</file>