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B08" w:rsidRDefault="00D61B08" w:rsidP="00D61B08">
      <w:pPr>
        <w:pStyle w:val="3"/>
      </w:pPr>
      <w:r>
        <w:t>Администрация муниципального образования</w:t>
      </w:r>
    </w:p>
    <w:p w:rsidR="00D61B08" w:rsidRDefault="00D61B08" w:rsidP="00D61B08">
      <w:pPr>
        <w:pStyle w:val="3"/>
      </w:pPr>
      <w:r>
        <w:t>«Городской округ города Астрахань»</w:t>
      </w:r>
    </w:p>
    <w:p w:rsidR="00576E8F" w:rsidRDefault="00D61B08" w:rsidP="00D61B08">
      <w:pPr>
        <w:pStyle w:val="3"/>
      </w:pPr>
      <w:r>
        <w:t>РАСПОРЯЖЕНИЕ</w:t>
      </w:r>
      <w:r>
        <w:t xml:space="preserve"> </w:t>
      </w:r>
    </w:p>
    <w:p w:rsidR="00D61B08" w:rsidRDefault="00D61B08" w:rsidP="00D61B08">
      <w:pPr>
        <w:pStyle w:val="3"/>
      </w:pPr>
      <w:bookmarkStart w:id="0" w:name="_GoBack"/>
      <w:bookmarkEnd w:id="0"/>
      <w:r>
        <w:t>26 марта 2025 года № 379-р</w:t>
      </w:r>
    </w:p>
    <w:p w:rsidR="00D61B08" w:rsidRDefault="00D61B08" w:rsidP="00D61B08">
      <w:pPr>
        <w:pStyle w:val="3"/>
      </w:pPr>
      <w:r>
        <w:t xml:space="preserve">«Об изъятии для муниципальных нужд муниципального образования </w:t>
      </w:r>
    </w:p>
    <w:p w:rsidR="00D61B08" w:rsidRDefault="00D61B08" w:rsidP="00D61B08">
      <w:pPr>
        <w:pStyle w:val="3"/>
      </w:pPr>
      <w:r>
        <w:t xml:space="preserve">«Городской округ город Астрахань» доли земельного участка и жилого </w:t>
      </w:r>
    </w:p>
    <w:p w:rsidR="00D61B08" w:rsidRDefault="00D61B08" w:rsidP="00D61B08">
      <w:pPr>
        <w:pStyle w:val="3"/>
      </w:pPr>
      <w:r>
        <w:t xml:space="preserve">помещения многоквартирного дома (литера «Б, </w:t>
      </w:r>
      <w:proofErr w:type="gramStart"/>
      <w:r>
        <w:t>б</w:t>
      </w:r>
      <w:proofErr w:type="gramEnd"/>
      <w:r>
        <w:t xml:space="preserve">») </w:t>
      </w:r>
    </w:p>
    <w:p w:rsidR="00D61B08" w:rsidRDefault="00D61B08" w:rsidP="00D61B08">
      <w:pPr>
        <w:pStyle w:val="3"/>
        <w:rPr>
          <w:spacing w:val="-2"/>
        </w:rPr>
      </w:pPr>
      <w:r>
        <w:t xml:space="preserve">по ул. Мечникова/ </w:t>
      </w:r>
      <w:proofErr w:type="gramStart"/>
      <w:r>
        <w:rPr>
          <w:spacing w:val="-2"/>
        </w:rPr>
        <w:t>Казанской</w:t>
      </w:r>
      <w:proofErr w:type="gramEnd"/>
      <w:r>
        <w:rPr>
          <w:spacing w:val="-2"/>
        </w:rPr>
        <w:t>, 16/98 в Кировском районе»</w:t>
      </w:r>
    </w:p>
    <w:p w:rsidR="00D61B08" w:rsidRDefault="00D61B08" w:rsidP="00D61B08">
      <w:pPr>
        <w:pStyle w:val="a3"/>
        <w:ind w:firstLine="709"/>
        <w:rPr>
          <w:spacing w:val="5"/>
        </w:rPr>
      </w:pPr>
      <w:proofErr w:type="gramStart"/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 xml:space="preserve">. 11, </w:t>
      </w:r>
      <w:r>
        <w:rPr>
          <w:spacing w:val="0"/>
        </w:rPr>
        <w:t>49,</w:t>
      </w:r>
      <w:r>
        <w:t xml:space="preserve"> 56.2, 56.3, 56.6, 56.7 Земельного кодекса Российской Федерации, заключением об оценке соответствия многоквартирного дома (литера «Б, б») по ул. Мечникова/ Казанской, 16/98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</w:t>
      </w:r>
      <w:proofErr w:type="gramEnd"/>
      <w:r>
        <w:t xml:space="preserve"> и подлежащим сносу или реконструкции, садового дома жилым домом и жилого дома садовым домом от 07.02.2020 № ЗАК-ЗЗ/</w:t>
      </w:r>
      <w:proofErr w:type="gramStart"/>
      <w:r>
        <w:t>З</w:t>
      </w:r>
      <w:proofErr w:type="gramEnd"/>
      <w:r>
        <w:t>, распоряжени</w:t>
      </w:r>
      <w:r>
        <w:rPr>
          <w:spacing w:val="5"/>
        </w:rPr>
        <w:t>ем администрации муниципального образования «Город Астрахань» от 25.05.2020 № 939-р «О признании многоквартирного дома (литера «Б, б») по ул. Мечникова/ Казанской, 16/98 в Кировском районе аварийным и подлежащим сносу» с изменением, внесенным распоряжением администрации муниципального образования «Город Астрахань» от 03.02.2022 № 153-р:</w:t>
      </w:r>
    </w:p>
    <w:p w:rsidR="00D61B08" w:rsidRDefault="00D61B08" w:rsidP="00D61B08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Изъять для муниципальных нужд муниципального образования «Городской округ город Астрахань» долю земельного участка (кадастровый номер 30:12:010358:7), пропорциональную площади жилого помещения (квартиры) № 1 из расчета общей площади земельного участка 627 кв. м, и жилое помещение (квартиру) № 1 в многоквартирном доме (литера «Б, б»), расположенные по адресу: г. Астрахань, ул. Мечникова/ Казанская, 16/98 в Кировском районе (далее - недвижимое</w:t>
      </w:r>
      <w:proofErr w:type="gramEnd"/>
      <w:r>
        <w:rPr>
          <w:spacing w:val="0"/>
        </w:rPr>
        <w:t xml:space="preserve"> имущество).</w:t>
      </w:r>
    </w:p>
    <w:p w:rsidR="00D61B08" w:rsidRDefault="00D61B08" w:rsidP="00D61B08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61B08" w:rsidRDefault="00D61B08" w:rsidP="00D61B08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правообладателю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D61B08" w:rsidRDefault="00D61B08" w:rsidP="00D61B08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D61B08" w:rsidRDefault="00D61B08" w:rsidP="00D61B08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D61B08" w:rsidRDefault="00D61B08" w:rsidP="00D61B08">
      <w:pPr>
        <w:pStyle w:val="a3"/>
        <w:ind w:firstLine="709"/>
      </w:pPr>
      <w:r>
        <w:t>2.4.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61B08" w:rsidRDefault="00D61B08" w:rsidP="00D61B08">
      <w:pPr>
        <w:pStyle w:val="a3"/>
        <w:ind w:firstLine="709"/>
      </w:pPr>
      <w:r>
        <w:t>2.5.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D61B08" w:rsidRDefault="00D61B08" w:rsidP="00D61B08">
      <w:pPr>
        <w:pStyle w:val="a3"/>
        <w:ind w:firstLine="709"/>
      </w:pPr>
      <w:r>
        <w:t>3.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61B08" w:rsidRDefault="00D61B08" w:rsidP="00D61B08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D61B08" w:rsidRDefault="00D61B08" w:rsidP="00D61B08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61B08" w:rsidRDefault="00D61B08" w:rsidP="00D61B08">
      <w:pPr>
        <w:pStyle w:val="a3"/>
        <w:ind w:firstLine="709"/>
        <w:rPr>
          <w:spacing w:val="5"/>
        </w:rPr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61B08" w:rsidRDefault="00D61B08" w:rsidP="00D61B08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D61B08" w:rsidRDefault="00D61B08" w:rsidP="00D61B08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D61B08" w:rsidRDefault="00D61B08" w:rsidP="00D61B0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D61B08" w:rsidRDefault="00D61B08" w:rsidP="00D61B08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576E8F"/>
    <w:sectPr w:rsidR="00FF4A14" w:rsidSect="00D61B0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B08"/>
    <w:rsid w:val="00576E8F"/>
    <w:rsid w:val="008505A8"/>
    <w:rsid w:val="00A56E3A"/>
    <w:rsid w:val="00D6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1B0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1B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1B0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1B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687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2025-04-03T06:19:00Z</dcterms:created>
  <dcterms:modified xsi:type="dcterms:W3CDTF">2025-04-03T06:20:00Z</dcterms:modified>
</cp:coreProperties>
</file>