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486" w:rsidRPr="00590659" w:rsidRDefault="00AC2125" w:rsidP="00AC2125">
      <w:pPr>
        <w:jc w:val="center"/>
        <w:rPr>
          <w:rFonts w:asciiTheme="majorHAnsi" w:hAnsiTheme="majorHAnsi"/>
          <w:b/>
          <w:sz w:val="20"/>
          <w:szCs w:val="20"/>
        </w:rPr>
      </w:pPr>
      <w:r w:rsidRPr="00FA3486">
        <w:rPr>
          <w:rFonts w:asciiTheme="majorHAnsi" w:hAnsiTheme="majorHAnsi"/>
          <w:b/>
        </w:rPr>
        <w:t>Администрация муниципального образования «Город Астрахань»</w:t>
      </w:r>
      <w:r w:rsidRPr="00FA3486">
        <w:rPr>
          <w:rFonts w:asciiTheme="majorHAnsi" w:hAnsiTheme="majorHAnsi"/>
          <w:b/>
        </w:rPr>
        <w:br/>
      </w:r>
      <w:r w:rsidR="0038263E" w:rsidRPr="00590659">
        <w:rPr>
          <w:rFonts w:asciiTheme="majorHAnsi" w:hAnsiTheme="majorHAnsi"/>
          <w:b/>
          <w:sz w:val="20"/>
          <w:szCs w:val="20"/>
        </w:rPr>
        <w:t>РАСПОРЯЖЕНИЕ</w:t>
      </w:r>
      <w:r w:rsidRPr="00590659">
        <w:rPr>
          <w:rFonts w:asciiTheme="majorHAnsi" w:hAnsiTheme="majorHAnsi"/>
          <w:b/>
          <w:sz w:val="20"/>
          <w:szCs w:val="20"/>
        </w:rPr>
        <w:t xml:space="preserve"> </w:t>
      </w:r>
    </w:p>
    <w:p w:rsidR="00D703B9" w:rsidRPr="00590659" w:rsidRDefault="00AC2125" w:rsidP="00AC2125">
      <w:pPr>
        <w:jc w:val="center"/>
        <w:rPr>
          <w:rFonts w:asciiTheme="majorHAnsi" w:hAnsiTheme="majorHAnsi"/>
          <w:b/>
          <w:sz w:val="20"/>
          <w:szCs w:val="20"/>
        </w:rPr>
      </w:pPr>
      <w:r w:rsidRPr="00590659">
        <w:rPr>
          <w:rFonts w:asciiTheme="majorHAnsi" w:hAnsiTheme="majorHAnsi"/>
          <w:b/>
          <w:sz w:val="20"/>
          <w:szCs w:val="20"/>
        </w:rPr>
        <w:t xml:space="preserve">26 сентября 2023 года </w:t>
      </w:r>
      <w:bookmarkStart w:id="0" w:name="bookmark0"/>
      <w:bookmarkStart w:id="1" w:name="bookmark1"/>
      <w:bookmarkStart w:id="2" w:name="bookmark2"/>
      <w:r w:rsidR="0038263E" w:rsidRPr="00590659">
        <w:rPr>
          <w:rFonts w:asciiTheme="majorHAnsi" w:hAnsiTheme="majorHAnsi"/>
          <w:b/>
          <w:sz w:val="20"/>
          <w:szCs w:val="20"/>
        </w:rPr>
        <w:t>№</w:t>
      </w:r>
      <w:bookmarkEnd w:id="0"/>
      <w:bookmarkEnd w:id="1"/>
      <w:bookmarkEnd w:id="2"/>
      <w:r w:rsidR="00FA3486" w:rsidRPr="00590659">
        <w:rPr>
          <w:rFonts w:asciiTheme="majorHAnsi" w:hAnsiTheme="majorHAnsi"/>
          <w:b/>
          <w:sz w:val="20"/>
          <w:szCs w:val="20"/>
        </w:rPr>
        <w:t xml:space="preserve"> </w:t>
      </w:r>
      <w:r w:rsidRPr="00590659">
        <w:rPr>
          <w:rFonts w:asciiTheme="majorHAnsi" w:hAnsiTheme="majorHAnsi"/>
          <w:b/>
          <w:sz w:val="20"/>
          <w:szCs w:val="20"/>
        </w:rPr>
        <w:t>1589-р</w:t>
      </w:r>
    </w:p>
    <w:p w:rsidR="00D703B9" w:rsidRPr="00590659" w:rsidRDefault="00AC2125" w:rsidP="00AC2125">
      <w:pPr>
        <w:jc w:val="center"/>
        <w:rPr>
          <w:rFonts w:asciiTheme="majorHAnsi" w:hAnsiTheme="majorHAnsi"/>
          <w:b/>
          <w:sz w:val="20"/>
          <w:szCs w:val="20"/>
        </w:rPr>
      </w:pPr>
      <w:r w:rsidRPr="00590659">
        <w:rPr>
          <w:rFonts w:asciiTheme="majorHAnsi" w:hAnsiTheme="majorHAnsi"/>
          <w:b/>
          <w:sz w:val="20"/>
          <w:szCs w:val="20"/>
        </w:rPr>
        <w:t>«</w:t>
      </w:r>
      <w:r w:rsidR="0038263E" w:rsidRPr="00590659">
        <w:rPr>
          <w:rFonts w:asciiTheme="majorHAnsi" w:hAnsiTheme="majorHAnsi"/>
          <w:b/>
          <w:sz w:val="20"/>
          <w:szCs w:val="20"/>
        </w:rPr>
        <w:t>Об установлении в пользу ПАО «РОССЕТИ Юг» публичного сервитута в целях эксплуатации объекта</w:t>
      </w:r>
      <w:r w:rsidRPr="00590659">
        <w:rPr>
          <w:rFonts w:asciiTheme="majorHAnsi" w:hAnsiTheme="majorHAnsi"/>
          <w:b/>
          <w:sz w:val="20"/>
          <w:szCs w:val="20"/>
        </w:rPr>
        <w:t xml:space="preserve"> </w:t>
      </w:r>
      <w:r w:rsidR="0038263E" w:rsidRPr="00590659">
        <w:rPr>
          <w:rFonts w:asciiTheme="majorHAnsi" w:hAnsiTheme="majorHAnsi"/>
          <w:b/>
          <w:sz w:val="20"/>
          <w:szCs w:val="20"/>
        </w:rPr>
        <w:t>электросетевого</w:t>
      </w:r>
      <w:r w:rsidRPr="00590659">
        <w:rPr>
          <w:rFonts w:asciiTheme="majorHAnsi" w:hAnsiTheme="majorHAnsi"/>
          <w:b/>
          <w:sz w:val="20"/>
          <w:szCs w:val="20"/>
        </w:rPr>
        <w:t xml:space="preserve"> </w:t>
      </w:r>
      <w:r w:rsidR="0038263E" w:rsidRPr="00590659">
        <w:rPr>
          <w:rFonts w:asciiTheme="majorHAnsi" w:hAnsiTheme="majorHAnsi"/>
          <w:b/>
          <w:sz w:val="20"/>
          <w:szCs w:val="20"/>
        </w:rPr>
        <w:t>хозяйства, расположенного в границах охранной зоны «ЛЭП- 0,4</w:t>
      </w:r>
      <w:r w:rsidR="0038263E" w:rsidRPr="00590659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="0038263E" w:rsidRPr="00590659">
        <w:rPr>
          <w:rFonts w:asciiTheme="majorHAnsi" w:hAnsiTheme="majorHAnsi"/>
          <w:b/>
          <w:sz w:val="20"/>
          <w:szCs w:val="20"/>
        </w:rPr>
        <w:t>кВ</w:t>
      </w:r>
      <w:proofErr w:type="spellEnd"/>
      <w:r w:rsidR="0038263E" w:rsidRPr="00590659">
        <w:rPr>
          <w:rFonts w:asciiTheme="majorHAnsi" w:hAnsiTheme="majorHAnsi"/>
          <w:b/>
          <w:sz w:val="20"/>
          <w:szCs w:val="20"/>
        </w:rPr>
        <w:t xml:space="preserve"> КТП 1388 ф.11 ПС </w:t>
      </w:r>
      <w:proofErr w:type="gramStart"/>
      <w:r w:rsidR="0038263E" w:rsidRPr="00590659">
        <w:rPr>
          <w:rFonts w:asciiTheme="majorHAnsi" w:hAnsiTheme="majorHAnsi"/>
          <w:b/>
          <w:sz w:val="20"/>
          <w:szCs w:val="20"/>
        </w:rPr>
        <w:t>Окрасочная</w:t>
      </w:r>
      <w:proofErr w:type="gramEnd"/>
      <w:r w:rsidR="0038263E" w:rsidRPr="00590659">
        <w:rPr>
          <w:rFonts w:asciiTheme="majorHAnsi" w:hAnsiTheme="majorHAnsi"/>
          <w:b/>
          <w:sz w:val="20"/>
          <w:szCs w:val="20"/>
        </w:rPr>
        <w:t>» (реестровый номер - 30:12-6.3164)</w:t>
      </w:r>
      <w:r w:rsidRPr="00590659">
        <w:rPr>
          <w:rFonts w:asciiTheme="majorHAnsi" w:hAnsiTheme="majorHAnsi"/>
          <w:b/>
          <w:sz w:val="20"/>
          <w:szCs w:val="20"/>
        </w:rPr>
        <w:t>»</w:t>
      </w:r>
    </w:p>
    <w:p w:rsidR="00D703B9" w:rsidRPr="00590659" w:rsidRDefault="0038263E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ПАО «РОССЕТИ Юг» №03-10-02-2701/22, в соответствии со ст. 23, </w:t>
      </w:r>
      <w:proofErr w:type="spellStart"/>
      <w:r w:rsidRPr="00590659">
        <w:rPr>
          <w:rFonts w:ascii="Arial" w:hAnsi="Arial" w:cs="Arial"/>
          <w:sz w:val="18"/>
          <w:szCs w:val="18"/>
        </w:rPr>
        <w:t>ст.ст</w:t>
      </w:r>
      <w:proofErr w:type="spellEnd"/>
      <w:r w:rsidRPr="00590659">
        <w:rPr>
          <w:rFonts w:ascii="Arial" w:hAnsi="Arial" w:cs="Arial"/>
          <w:sz w:val="18"/>
          <w:szCs w:val="18"/>
        </w:rPr>
        <w:t>. 39.37- 39.43, 39.46, 39.50 Земельного кодекса Российской Фед</w:t>
      </w:r>
      <w:r w:rsidRPr="00590659">
        <w:rPr>
          <w:rFonts w:ascii="Arial" w:hAnsi="Arial" w:cs="Arial"/>
          <w:sz w:val="18"/>
          <w:szCs w:val="18"/>
        </w:rPr>
        <w:t xml:space="preserve">ерации, </w:t>
      </w:r>
      <w:proofErr w:type="spellStart"/>
      <w:r w:rsidRPr="00590659">
        <w:rPr>
          <w:rFonts w:ascii="Arial" w:hAnsi="Arial" w:cs="Arial"/>
          <w:sz w:val="18"/>
          <w:szCs w:val="18"/>
        </w:rPr>
        <w:t>п</w:t>
      </w:r>
      <w:proofErr w:type="gramStart"/>
      <w:r w:rsidRPr="00590659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590659">
        <w:rPr>
          <w:rFonts w:ascii="Arial" w:hAnsi="Arial" w:cs="Arial"/>
          <w:sz w:val="18"/>
          <w:szCs w:val="18"/>
        </w:rPr>
        <w:t xml:space="preserve"> ст.3.6 Федерального закона «О введении в действие Земельного кодекса Российской Федерации», постановлением Правительства Российской Федерации от 24.02.2009 № 160 «О порядке установления охранных зон объектов электросетевого хозяйства и особых у</w:t>
      </w:r>
      <w:r w:rsidRPr="00590659">
        <w:rPr>
          <w:rFonts w:ascii="Arial" w:hAnsi="Arial" w:cs="Arial"/>
          <w:sz w:val="18"/>
          <w:szCs w:val="18"/>
        </w:rPr>
        <w:t>словий использования земельных участков, расположенных в границах таких зон»:</w:t>
      </w:r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8263E" w:rsidRPr="00590659">
        <w:rPr>
          <w:rFonts w:ascii="Arial" w:hAnsi="Arial" w:cs="Arial"/>
          <w:sz w:val="18"/>
          <w:szCs w:val="18"/>
        </w:rPr>
        <w:t>Установить в пользу публичного акционерного общества «</w:t>
      </w:r>
      <w:proofErr w:type="spellStart"/>
      <w:r w:rsidR="0038263E" w:rsidRPr="00590659">
        <w:rPr>
          <w:rFonts w:ascii="Arial" w:hAnsi="Arial" w:cs="Arial"/>
          <w:sz w:val="18"/>
          <w:szCs w:val="18"/>
        </w:rPr>
        <w:t>Россети</w:t>
      </w:r>
      <w:proofErr w:type="spellEnd"/>
      <w:r w:rsidR="0038263E" w:rsidRPr="00590659">
        <w:rPr>
          <w:rFonts w:ascii="Arial" w:hAnsi="Arial" w:cs="Arial"/>
          <w:sz w:val="18"/>
          <w:szCs w:val="18"/>
        </w:rPr>
        <w:t xml:space="preserve"> Юг» (ОГРН 1076164009096, ИНН 6164266561, юридический адрес:</w:t>
      </w:r>
      <w:proofErr w:type="gramEnd"/>
      <w:r w:rsidR="0038263E" w:rsidRPr="0059065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8263E" w:rsidRPr="00590659">
        <w:rPr>
          <w:rFonts w:ascii="Arial" w:hAnsi="Arial" w:cs="Arial"/>
          <w:sz w:val="18"/>
          <w:szCs w:val="18"/>
        </w:rPr>
        <w:t xml:space="preserve">Ростовская область, г. Ростов-на-Дону, ул. Большая </w:t>
      </w:r>
      <w:r w:rsidR="0038263E" w:rsidRPr="00590659">
        <w:rPr>
          <w:rFonts w:ascii="Arial" w:hAnsi="Arial" w:cs="Arial"/>
          <w:sz w:val="18"/>
          <w:szCs w:val="18"/>
        </w:rPr>
        <w:t>Садовая, 49/42) публичный сервитут в целях эксплуатации объекта электросетевого хозяйства «ВЛИ-0,4</w:t>
      </w:r>
      <w:r w:rsidR="00590659" w:rsidRPr="0059065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8263E" w:rsidRPr="00590659">
        <w:rPr>
          <w:rFonts w:ascii="Arial" w:hAnsi="Arial" w:cs="Arial"/>
          <w:sz w:val="18"/>
          <w:szCs w:val="18"/>
        </w:rPr>
        <w:t>кВ</w:t>
      </w:r>
      <w:proofErr w:type="spellEnd"/>
      <w:r w:rsidR="0038263E" w:rsidRPr="00590659">
        <w:rPr>
          <w:rFonts w:ascii="Arial" w:hAnsi="Arial" w:cs="Arial"/>
          <w:sz w:val="18"/>
          <w:szCs w:val="18"/>
        </w:rPr>
        <w:t xml:space="preserve"> от РУ-0,4</w:t>
      </w:r>
      <w:r w:rsidR="00590659" w:rsidRPr="0059065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38263E" w:rsidRPr="00590659">
        <w:rPr>
          <w:rFonts w:ascii="Arial" w:hAnsi="Arial" w:cs="Arial"/>
          <w:sz w:val="18"/>
          <w:szCs w:val="18"/>
        </w:rPr>
        <w:t>кВ</w:t>
      </w:r>
      <w:proofErr w:type="spellEnd"/>
      <w:r w:rsidR="0038263E" w:rsidRPr="00590659">
        <w:rPr>
          <w:rFonts w:ascii="Arial" w:hAnsi="Arial" w:cs="Arial"/>
          <w:sz w:val="18"/>
          <w:szCs w:val="18"/>
        </w:rPr>
        <w:t xml:space="preserve"> КТП-1388 до нежилого помещения по ул. 3-я Керченская, 1Б) -</w:t>
      </w:r>
      <w:r w:rsidR="00590659" w:rsidRPr="00590659">
        <w:rPr>
          <w:rFonts w:ascii="Arial" w:hAnsi="Arial" w:cs="Arial"/>
          <w:sz w:val="18"/>
          <w:szCs w:val="18"/>
        </w:rPr>
        <w:t xml:space="preserve"> </w:t>
      </w:r>
      <w:r w:rsidR="0038263E" w:rsidRPr="00590659">
        <w:rPr>
          <w:rFonts w:ascii="Arial" w:hAnsi="Arial" w:cs="Arial"/>
          <w:sz w:val="18"/>
          <w:szCs w:val="18"/>
        </w:rPr>
        <w:t xml:space="preserve">0,46км», расположенного в границах охранной зоны «ЛЭП-0,4 </w:t>
      </w:r>
      <w:proofErr w:type="spellStart"/>
      <w:r w:rsidR="0038263E" w:rsidRPr="00590659">
        <w:rPr>
          <w:rFonts w:ascii="Arial" w:hAnsi="Arial" w:cs="Arial"/>
          <w:sz w:val="18"/>
          <w:szCs w:val="18"/>
        </w:rPr>
        <w:t>кВ</w:t>
      </w:r>
      <w:proofErr w:type="spellEnd"/>
      <w:r w:rsidR="0038263E" w:rsidRPr="00590659">
        <w:rPr>
          <w:rFonts w:ascii="Arial" w:hAnsi="Arial" w:cs="Arial"/>
          <w:sz w:val="18"/>
          <w:szCs w:val="18"/>
        </w:rPr>
        <w:t xml:space="preserve"> КТП 1388 ф.11 ПС Окрасо</w:t>
      </w:r>
      <w:r w:rsidR="0038263E" w:rsidRPr="00590659">
        <w:rPr>
          <w:rFonts w:ascii="Arial" w:hAnsi="Arial" w:cs="Arial"/>
          <w:sz w:val="18"/>
          <w:szCs w:val="18"/>
        </w:rPr>
        <w:t>чная» (реестровый номер - 30:12- 6.3164) сроком на 49 лет в отношении</w:t>
      </w:r>
      <w:proofErr w:type="gramEnd"/>
      <w:r w:rsidR="0038263E" w:rsidRPr="00590659">
        <w:rPr>
          <w:rFonts w:ascii="Arial" w:hAnsi="Arial" w:cs="Arial"/>
          <w:sz w:val="18"/>
          <w:szCs w:val="18"/>
        </w:rPr>
        <w:t xml:space="preserve">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собственности.</w:t>
      </w:r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 2. </w:t>
      </w:r>
      <w:r w:rsidR="0038263E" w:rsidRPr="00590659">
        <w:rPr>
          <w:rFonts w:ascii="Arial" w:hAnsi="Arial" w:cs="Arial"/>
          <w:sz w:val="18"/>
          <w:szCs w:val="18"/>
        </w:rPr>
        <w:t>Утвердить границы публично</w:t>
      </w:r>
      <w:r w:rsidR="0038263E" w:rsidRPr="00590659">
        <w:rPr>
          <w:rFonts w:ascii="Arial" w:hAnsi="Arial" w:cs="Arial"/>
          <w:sz w:val="18"/>
          <w:szCs w:val="18"/>
        </w:rPr>
        <w:t>го сервитута в соответствии с приложенной схемой (приложение).</w:t>
      </w:r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3. </w:t>
      </w:r>
      <w:r w:rsidR="0038263E" w:rsidRPr="00590659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публичным акционерным обществом «</w:t>
      </w:r>
      <w:proofErr w:type="spellStart"/>
      <w:r w:rsidR="0038263E" w:rsidRPr="00590659">
        <w:rPr>
          <w:rFonts w:ascii="Arial" w:hAnsi="Arial" w:cs="Arial"/>
          <w:sz w:val="18"/>
          <w:szCs w:val="18"/>
        </w:rPr>
        <w:t>Россети</w:t>
      </w:r>
      <w:proofErr w:type="spellEnd"/>
      <w:r w:rsidR="0038263E" w:rsidRPr="00590659">
        <w:rPr>
          <w:rFonts w:ascii="Arial" w:hAnsi="Arial" w:cs="Arial"/>
          <w:sz w:val="18"/>
          <w:szCs w:val="18"/>
        </w:rPr>
        <w:t xml:space="preserve"> Юг» с учетом ограничений, предусмотренных действующим законод</w:t>
      </w:r>
      <w:r w:rsidR="0038263E" w:rsidRPr="00590659">
        <w:rPr>
          <w:rFonts w:ascii="Arial" w:hAnsi="Arial" w:cs="Arial"/>
          <w:sz w:val="18"/>
          <w:szCs w:val="18"/>
        </w:rPr>
        <w:t xml:space="preserve">ательством. </w:t>
      </w:r>
      <w:proofErr w:type="gramStart"/>
      <w:r w:rsidR="0038263E" w:rsidRPr="00590659">
        <w:rPr>
          <w:rFonts w:ascii="Arial" w:hAnsi="Arial" w:cs="Arial"/>
          <w:sz w:val="18"/>
          <w:szCs w:val="18"/>
        </w:rPr>
        <w:t>Капитальный ремонт объектов электросетевого хозяйства производится с предварительным уведомлением собственников</w:t>
      </w:r>
      <w:r w:rsidR="00590659">
        <w:rPr>
          <w:rFonts w:ascii="Arial" w:hAnsi="Arial" w:cs="Arial"/>
          <w:sz w:val="18"/>
          <w:szCs w:val="18"/>
        </w:rPr>
        <w:t xml:space="preserve"> </w:t>
      </w:r>
      <w:r w:rsidR="0038263E" w:rsidRPr="00590659">
        <w:rPr>
          <w:rFonts w:ascii="Arial" w:hAnsi="Arial" w:cs="Arial"/>
          <w:sz w:val="18"/>
          <w:szCs w:val="18"/>
        </w:rPr>
        <w:t>(землепользователей, землевладельцев, арендаторов) земельных участков 1 раз в 12 лет (продолжительность не пр</w:t>
      </w:r>
      <w:r w:rsidR="0038263E" w:rsidRPr="00590659">
        <w:rPr>
          <w:rFonts w:ascii="Arial" w:hAnsi="Arial" w:cs="Arial"/>
          <w:sz w:val="18"/>
          <w:szCs w:val="18"/>
        </w:rPr>
        <w:t>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</w:t>
      </w:r>
      <w:r w:rsidR="0038263E" w:rsidRPr="00590659">
        <w:rPr>
          <w:rFonts w:ascii="Arial" w:hAnsi="Arial" w:cs="Arial"/>
          <w:sz w:val="18"/>
          <w:szCs w:val="18"/>
        </w:rPr>
        <w:t xml:space="preserve"> участков).</w:t>
      </w:r>
      <w:proofErr w:type="gramEnd"/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4. </w:t>
      </w:r>
      <w:r w:rsidR="0038263E" w:rsidRPr="00590659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8263E" w:rsidRPr="00590659">
        <w:rPr>
          <w:rFonts w:ascii="Arial" w:hAnsi="Arial" w:cs="Arial"/>
          <w:sz w:val="18"/>
          <w:szCs w:val="18"/>
        </w:rPr>
        <w:t>Ограничения по использованию земельных участков определяются Правилами установления охранных зон объектов электросетевого хо</w:t>
      </w:r>
      <w:r w:rsidR="0038263E" w:rsidRPr="00590659">
        <w:rPr>
          <w:rFonts w:ascii="Arial" w:hAnsi="Arial" w:cs="Arial"/>
          <w:sz w:val="18"/>
          <w:szCs w:val="18"/>
        </w:rPr>
        <w:t>зяйства и особых условий использования земельных участков, расположенных в границах таких зон, утвержденными постановлением Правительства Российской Федерации от 24.02.2009 № 160 «О порядке установления охранных зон объектов электросетевого хозяйства и осо</w:t>
      </w:r>
      <w:r w:rsidR="0038263E" w:rsidRPr="00590659">
        <w:rPr>
          <w:rFonts w:ascii="Arial" w:hAnsi="Arial" w:cs="Arial"/>
          <w:sz w:val="18"/>
          <w:szCs w:val="18"/>
        </w:rPr>
        <w:t>бых условий использования земельных участков, расположенных в границах таких зон».</w:t>
      </w:r>
      <w:proofErr w:type="gramEnd"/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6. </w:t>
      </w:r>
      <w:r w:rsidR="0038263E" w:rsidRPr="00590659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образования «Город Астрахань» в течение пяти рабочих дней со дня принятия настоящего распоряжения </w:t>
      </w:r>
      <w:r w:rsidR="0038263E" w:rsidRPr="00590659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Астрахань»:</w:t>
      </w:r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6.1. </w:t>
      </w:r>
      <w:r w:rsidR="0038263E" w:rsidRPr="00590659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</w:t>
      </w:r>
      <w:r w:rsidR="0038263E" w:rsidRPr="00590659">
        <w:rPr>
          <w:rFonts w:ascii="Arial" w:hAnsi="Arial" w:cs="Arial"/>
          <w:sz w:val="18"/>
          <w:szCs w:val="18"/>
        </w:rPr>
        <w:t xml:space="preserve">е </w:t>
      </w:r>
      <w:proofErr w:type="spellStart"/>
      <w:r w:rsidR="0038263E" w:rsidRPr="00590659">
        <w:rPr>
          <w:rFonts w:ascii="Arial" w:hAnsi="Arial" w:cs="Arial"/>
          <w:sz w:val="18"/>
          <w:szCs w:val="18"/>
        </w:rPr>
        <w:t>Росреестра</w:t>
      </w:r>
      <w:proofErr w:type="spellEnd"/>
      <w:r w:rsidR="0038263E" w:rsidRPr="00590659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6.2. </w:t>
      </w:r>
      <w:r w:rsidR="0038263E" w:rsidRPr="00590659">
        <w:rPr>
          <w:rFonts w:ascii="Arial" w:hAnsi="Arial" w:cs="Arial"/>
          <w:sz w:val="18"/>
          <w:szCs w:val="18"/>
        </w:rPr>
        <w:t>Направить ПАО «РОССЕТИ Юг»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</w:t>
      </w:r>
      <w:r w:rsidR="0038263E" w:rsidRPr="00590659">
        <w:rPr>
          <w:rFonts w:ascii="Arial" w:hAnsi="Arial" w:cs="Arial"/>
          <w:sz w:val="18"/>
          <w:szCs w:val="18"/>
        </w:rPr>
        <w:t>ими, копии документов,</w:t>
      </w:r>
      <w:r w:rsidR="00590659">
        <w:rPr>
          <w:rFonts w:ascii="Arial" w:hAnsi="Arial" w:cs="Arial"/>
          <w:sz w:val="18"/>
          <w:szCs w:val="18"/>
        </w:rPr>
        <w:t xml:space="preserve"> </w:t>
      </w:r>
      <w:r w:rsidR="0038263E" w:rsidRPr="00590659">
        <w:rPr>
          <w:rFonts w:ascii="Arial" w:hAnsi="Arial" w:cs="Arial"/>
          <w:sz w:val="18"/>
          <w:szCs w:val="18"/>
        </w:rPr>
        <w:t>подтверждающих права указанных лиц на земельные участки.</w:t>
      </w:r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6.3. </w:t>
      </w:r>
      <w:r w:rsidR="0038263E" w:rsidRPr="00590659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D703B9" w:rsidRPr="00590659" w:rsidRDefault="00AC2125" w:rsidP="00FA34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0659">
        <w:rPr>
          <w:rFonts w:ascii="Arial" w:hAnsi="Arial" w:cs="Arial"/>
          <w:sz w:val="18"/>
          <w:szCs w:val="18"/>
        </w:rPr>
        <w:t xml:space="preserve">7. </w:t>
      </w:r>
      <w:r w:rsidR="0038263E" w:rsidRPr="0059065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</w:t>
      </w:r>
      <w:r w:rsidR="0038263E" w:rsidRPr="00590659">
        <w:rPr>
          <w:rFonts w:ascii="Arial" w:hAnsi="Arial" w:cs="Arial"/>
          <w:sz w:val="18"/>
          <w:szCs w:val="18"/>
        </w:rPr>
        <w:t xml:space="preserve">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38263E" w:rsidRPr="00590659">
        <w:rPr>
          <w:rFonts w:ascii="Arial" w:hAnsi="Arial" w:cs="Arial"/>
          <w:sz w:val="18"/>
          <w:szCs w:val="18"/>
        </w:rPr>
        <w:t>разместить</w:t>
      </w:r>
      <w:proofErr w:type="gramEnd"/>
      <w:r w:rsidR="0038263E" w:rsidRPr="0059065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</w:t>
      </w:r>
      <w:r w:rsidR="0038263E" w:rsidRPr="00590659">
        <w:rPr>
          <w:rFonts w:ascii="Arial" w:hAnsi="Arial" w:cs="Arial"/>
          <w:sz w:val="18"/>
          <w:szCs w:val="18"/>
        </w:rPr>
        <w:t>д Астрахань» на официальном сайте администрации муниципального образования «Городской округ город Астрахань».</w:t>
      </w:r>
    </w:p>
    <w:p w:rsidR="00D703B9" w:rsidRPr="00590659" w:rsidRDefault="0038263E" w:rsidP="00AC2125">
      <w:pPr>
        <w:jc w:val="right"/>
        <w:rPr>
          <w:rFonts w:ascii="Arial" w:hAnsi="Arial" w:cs="Arial"/>
          <w:b/>
          <w:sz w:val="18"/>
          <w:szCs w:val="18"/>
        </w:rPr>
      </w:pPr>
      <w:r w:rsidRPr="00590659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590659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59065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B4EE4" w:rsidRDefault="0038263E" w:rsidP="00FA3486">
      <w:pPr>
        <w:jc w:val="right"/>
        <w:rPr>
          <w:rFonts w:ascii="Arial" w:hAnsi="Arial" w:cs="Arial"/>
          <w:b/>
          <w:sz w:val="18"/>
          <w:szCs w:val="18"/>
        </w:rPr>
        <w:sectPr w:rsidR="003B4EE4" w:rsidSect="00FA348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590659">
        <w:rPr>
          <w:rFonts w:ascii="Arial" w:hAnsi="Arial" w:cs="Arial"/>
          <w:b/>
          <w:sz w:val="18"/>
          <w:szCs w:val="18"/>
        </w:rPr>
        <w:t>В.В. Наумов</w:t>
      </w:r>
    </w:p>
    <w:p w:rsidR="00D703B9" w:rsidRPr="00590659" w:rsidRDefault="003B4EE4" w:rsidP="00FA3486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1FB67DC" wp14:editId="40A8575E">
            <wp:extent cx="5580380" cy="787449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4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42DA" w:rsidRPr="001942DA">
        <w:rPr>
          <w:noProof/>
          <w:lang w:bidi="ar-SA"/>
        </w:rPr>
        <w:t xml:space="preserve"> </w:t>
      </w:r>
      <w:r w:rsidR="001942DA">
        <w:rPr>
          <w:noProof/>
          <w:lang w:bidi="ar-SA"/>
        </w:rPr>
        <w:lastRenderedPageBreak/>
        <w:drawing>
          <wp:inline distT="0" distB="0" distL="0" distR="0" wp14:anchorId="25C1A68A" wp14:editId="20E750FB">
            <wp:extent cx="5580380" cy="7650920"/>
            <wp:effectExtent l="0" t="0" r="127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42DA" w:rsidRPr="001942DA">
        <w:rPr>
          <w:noProof/>
          <w:lang w:bidi="ar-SA"/>
        </w:rPr>
        <w:t xml:space="preserve"> </w:t>
      </w:r>
      <w:r w:rsidR="001942DA">
        <w:rPr>
          <w:noProof/>
          <w:lang w:bidi="ar-SA"/>
        </w:rPr>
        <w:lastRenderedPageBreak/>
        <w:drawing>
          <wp:inline distT="0" distB="0" distL="0" distR="0" wp14:anchorId="57E47582" wp14:editId="33D6F2F4">
            <wp:extent cx="5580380" cy="7693541"/>
            <wp:effectExtent l="0" t="0" r="127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3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80526" w:rsidRPr="00780526">
        <w:rPr>
          <w:noProof/>
          <w:lang w:bidi="ar-SA"/>
        </w:rPr>
        <w:t xml:space="preserve"> </w:t>
      </w:r>
      <w:r w:rsidR="00780526">
        <w:rPr>
          <w:noProof/>
          <w:lang w:bidi="ar-SA"/>
        </w:rPr>
        <w:lastRenderedPageBreak/>
        <w:drawing>
          <wp:inline distT="0" distB="0" distL="0" distR="0" wp14:anchorId="2A54EAF6" wp14:editId="61BF35A5">
            <wp:extent cx="5580380" cy="7707364"/>
            <wp:effectExtent l="0" t="0" r="127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07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536C" w:rsidRPr="0072536C">
        <w:rPr>
          <w:noProof/>
          <w:lang w:bidi="ar-SA"/>
        </w:rPr>
        <w:t xml:space="preserve"> </w:t>
      </w:r>
      <w:r w:rsidR="0072536C">
        <w:rPr>
          <w:noProof/>
          <w:lang w:bidi="ar-SA"/>
        </w:rPr>
        <w:lastRenderedPageBreak/>
        <w:drawing>
          <wp:inline distT="0" distB="0" distL="0" distR="0" wp14:anchorId="135BC8D4" wp14:editId="7B00F2E5">
            <wp:extent cx="5580380" cy="7478135"/>
            <wp:effectExtent l="0" t="0" r="127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7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5564" w:rsidRPr="00695564">
        <w:rPr>
          <w:noProof/>
          <w:lang w:bidi="ar-SA"/>
        </w:rPr>
        <w:t xml:space="preserve"> </w:t>
      </w:r>
      <w:r w:rsidR="00695564">
        <w:rPr>
          <w:noProof/>
          <w:lang w:bidi="ar-SA"/>
        </w:rPr>
        <w:lastRenderedPageBreak/>
        <w:drawing>
          <wp:inline distT="0" distB="0" distL="0" distR="0" wp14:anchorId="31CA3C75" wp14:editId="207D0663">
            <wp:extent cx="5580380" cy="7952217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1903" w:rsidRPr="00301903">
        <w:rPr>
          <w:noProof/>
          <w:lang w:bidi="ar-SA"/>
        </w:rPr>
        <w:t xml:space="preserve"> </w:t>
      </w:r>
      <w:r w:rsidR="00301903">
        <w:rPr>
          <w:noProof/>
          <w:lang w:bidi="ar-SA"/>
        </w:rPr>
        <w:lastRenderedPageBreak/>
        <w:drawing>
          <wp:inline distT="0" distB="0" distL="0" distR="0" wp14:anchorId="48C7D7E7" wp14:editId="53AB1AD8">
            <wp:extent cx="5580380" cy="7974825"/>
            <wp:effectExtent l="0" t="0" r="127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D703B9" w:rsidRPr="00590659" w:rsidSect="00FA348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63E" w:rsidRDefault="0038263E">
      <w:r>
        <w:separator/>
      </w:r>
    </w:p>
  </w:endnote>
  <w:endnote w:type="continuationSeparator" w:id="0">
    <w:p w:rsidR="0038263E" w:rsidRDefault="00382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63E" w:rsidRDefault="0038263E"/>
  </w:footnote>
  <w:footnote w:type="continuationSeparator" w:id="0">
    <w:p w:rsidR="0038263E" w:rsidRDefault="003826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6655C"/>
    <w:multiLevelType w:val="multilevel"/>
    <w:tmpl w:val="9D5697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703B9"/>
    <w:rsid w:val="001942DA"/>
    <w:rsid w:val="00301903"/>
    <w:rsid w:val="0038263E"/>
    <w:rsid w:val="003B4EE4"/>
    <w:rsid w:val="005442A6"/>
    <w:rsid w:val="00590659"/>
    <w:rsid w:val="00695564"/>
    <w:rsid w:val="0072536C"/>
    <w:rsid w:val="00780526"/>
    <w:rsid w:val="00AC2125"/>
    <w:rsid w:val="00D703B9"/>
    <w:rsid w:val="00FA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  <w:lang w:val="en-US" w:eastAsia="en-US" w:bidi="en-US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80"/>
      <w:jc w:val="right"/>
      <w:outlineLvl w:val="0"/>
    </w:pPr>
    <w:rPr>
      <w:rFonts w:ascii="Times New Roman" w:eastAsia="Times New Roman" w:hAnsi="Times New Roman" w:cs="Times New Roman"/>
      <w:sz w:val="38"/>
      <w:szCs w:val="38"/>
      <w:lang w:val="en-US" w:eastAsia="en-US" w:bidi="en-US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B4E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4EE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  <w:lang w:val="en-US" w:eastAsia="en-US" w:bidi="en-US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" w:line="31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80"/>
      <w:jc w:val="right"/>
      <w:outlineLvl w:val="0"/>
    </w:pPr>
    <w:rPr>
      <w:rFonts w:ascii="Times New Roman" w:eastAsia="Times New Roman" w:hAnsi="Times New Roman" w:cs="Times New Roman"/>
      <w:sz w:val="38"/>
      <w:szCs w:val="38"/>
      <w:lang w:val="en-US" w:eastAsia="en-US" w:bidi="en-US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B4E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4EE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647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2023-09-26T06:49:00Z</dcterms:created>
  <dcterms:modified xsi:type="dcterms:W3CDTF">2023-09-26T07:44:00Z</dcterms:modified>
</cp:coreProperties>
</file>