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B11" w:rsidRDefault="000E7B11" w:rsidP="000E7B11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CE3F13" w:rsidRDefault="000E7B11" w:rsidP="000E7B11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0E7B11" w:rsidRDefault="000E7B11" w:rsidP="000E7B11">
      <w:pPr>
        <w:pStyle w:val="3"/>
      </w:pPr>
      <w:bookmarkStart w:id="0" w:name="_GoBack"/>
      <w:bookmarkEnd w:id="0"/>
      <w:r>
        <w:t>27.05.2024 № 866</w:t>
      </w:r>
    </w:p>
    <w:p w:rsidR="000E7B11" w:rsidRDefault="000E7B11" w:rsidP="000E7B11">
      <w:pPr>
        <w:pStyle w:val="3"/>
      </w:pPr>
      <w:r>
        <w:t>«О предоставлении разрешения на условно разрешенный вид</w:t>
      </w:r>
    </w:p>
    <w:p w:rsidR="000E7B11" w:rsidRDefault="000E7B11" w:rsidP="000E7B11">
      <w:pPr>
        <w:pStyle w:val="3"/>
      </w:pPr>
      <w:r>
        <w:t xml:space="preserve">использования земельного участка </w:t>
      </w:r>
    </w:p>
    <w:p w:rsidR="000E7B11" w:rsidRDefault="000E7B11" w:rsidP="000E7B11">
      <w:pPr>
        <w:pStyle w:val="3"/>
      </w:pPr>
      <w:r>
        <w:t>с кадастровым номером 30:12:020243:26»</w:t>
      </w:r>
    </w:p>
    <w:p w:rsidR="000E7B11" w:rsidRDefault="000E7B11" w:rsidP="000E7B11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22.04.2024, опубликованного в бюллетене «Астраханский вестник» от 25.04.2024 № 18,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16.05.2024 № 6), в связи с обращением Морозовой Л.Ф. от 25.03.2024 № 114/257-18-01, действующей за Мазурину В.Ф. и Смирнову Т.Ф. по доверенности, удостоверенной нотариусом города</w:t>
      </w:r>
      <w:proofErr w:type="gramEnd"/>
      <w:r>
        <w:t xml:space="preserve">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30/24-н/30-2023-6-96 от 31.10.2023:</w:t>
      </w:r>
    </w:p>
    <w:p w:rsidR="000E7B11" w:rsidRDefault="000E7B11" w:rsidP="000E7B11">
      <w:pPr>
        <w:pStyle w:val="a3"/>
        <w:ind w:firstLine="709"/>
      </w:pPr>
      <w:r>
        <w:t>1. Предоставить разрешение на условно разрешенный вид использования «малоэтажная многоквартирная жилая застройка» в отношении земельного участка площадью 1088 кв. м с кадастровым номером 30:12:020243:26, расположенного по адресу: обл. Астраханская, г. Астрахань, р-н Ленинский, ул. Орджоникидзе, 70а.</w:t>
      </w:r>
    </w:p>
    <w:p w:rsidR="000E7B11" w:rsidRDefault="000E7B11" w:rsidP="000E7B11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0E7B11" w:rsidRDefault="000E7B11" w:rsidP="000E7B11">
      <w:pPr>
        <w:pStyle w:val="a3"/>
        <w:ind w:firstLine="709"/>
      </w:pPr>
      <w:r>
        <w:t>3. Управлению градостроительной деятельности и развитию агломерации министерства имущественных и градостроительных отношений Астраханской области:</w:t>
      </w:r>
    </w:p>
    <w:p w:rsidR="000E7B11" w:rsidRDefault="000E7B11" w:rsidP="000E7B11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Федеральную службу государственной регистрации, кадастра и картографии для</w:t>
      </w:r>
      <w:proofErr w:type="gramEnd"/>
      <w:r>
        <w:t xml:space="preserve"> внесения сведений в Единый государственный реестр недвижимости;</w:t>
      </w:r>
    </w:p>
    <w:p w:rsidR="000E7B11" w:rsidRDefault="000E7B11" w:rsidP="000E7B11">
      <w:pPr>
        <w:pStyle w:val="a3"/>
        <w:ind w:firstLine="709"/>
      </w:pPr>
      <w:r>
        <w:t xml:space="preserve">- обеспечить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0E7B11" w:rsidRDefault="000E7B11" w:rsidP="000E7B11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CE3F13"/>
    <w:sectPr w:rsidR="00FF4A14" w:rsidSect="000E7B1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B11"/>
    <w:rsid w:val="000E7B11"/>
    <w:rsid w:val="008505A8"/>
    <w:rsid w:val="00A56E3A"/>
    <w:rsid w:val="00CE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7B1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7B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7B1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7B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461</Words>
  <Characters>2632</Characters>
  <Application>Microsoft Office Word</Application>
  <DocSecurity>0</DocSecurity>
  <Lines>21</Lines>
  <Paragraphs>6</Paragraphs>
  <ScaleCrop>false</ScaleCrop>
  <Company/>
  <LinksUpToDate>false</LinksUpToDate>
  <CharactersWithSpaces>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2024-06-05T12:01:00Z</dcterms:created>
  <dcterms:modified xsi:type="dcterms:W3CDTF">2024-06-05T12:02:00Z</dcterms:modified>
</cp:coreProperties>
</file>