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D3" w:rsidRPr="00963A9C" w:rsidRDefault="00675BD3" w:rsidP="00675BD3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Администрация муниципального образования «Город Астра</w:t>
      </w:r>
      <w:bookmarkStart w:id="0" w:name="_GoBack"/>
      <w:bookmarkEnd w:id="0"/>
      <w:r w:rsidRPr="00963A9C">
        <w:rPr>
          <w:spacing w:val="0"/>
        </w:rPr>
        <w:t>хань»</w:t>
      </w:r>
    </w:p>
    <w:p w:rsidR="00D21A80" w:rsidRDefault="00675BD3" w:rsidP="00675BD3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РАСПОРЯЖЕНИЕ</w:t>
      </w:r>
    </w:p>
    <w:p w:rsidR="00675BD3" w:rsidRPr="00963A9C" w:rsidRDefault="00675BD3" w:rsidP="00675BD3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27 апреля 2021 года № 706-р</w:t>
      </w:r>
    </w:p>
    <w:p w:rsidR="00675BD3" w:rsidRPr="00963A9C" w:rsidRDefault="00675BD3" w:rsidP="00675BD3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>«Об изъятии для муниципальных нужд муниципального</w:t>
      </w:r>
    </w:p>
    <w:p w:rsidR="00675BD3" w:rsidRPr="00963A9C" w:rsidRDefault="00675BD3" w:rsidP="00675BD3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 xml:space="preserve"> образования «Город Астрахань» долей земельного участка </w:t>
      </w:r>
    </w:p>
    <w:p w:rsidR="00675BD3" w:rsidRPr="00963A9C" w:rsidRDefault="00675BD3" w:rsidP="00675BD3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 xml:space="preserve">и жилых помещений многоквартирного дома (литера «Б») </w:t>
      </w:r>
    </w:p>
    <w:p w:rsidR="00675BD3" w:rsidRPr="00963A9C" w:rsidRDefault="00675BD3" w:rsidP="00675BD3">
      <w:pPr>
        <w:pStyle w:val="3"/>
        <w:spacing w:line="240" w:lineRule="auto"/>
        <w:rPr>
          <w:spacing w:val="0"/>
        </w:rPr>
      </w:pPr>
      <w:r w:rsidRPr="00963A9C">
        <w:rPr>
          <w:spacing w:val="0"/>
        </w:rPr>
        <w:t xml:space="preserve">по ул. М. Аладьина/ пер. </w:t>
      </w:r>
      <w:proofErr w:type="gramStart"/>
      <w:r w:rsidRPr="00963A9C">
        <w:rPr>
          <w:spacing w:val="0"/>
        </w:rPr>
        <w:t>Советскому</w:t>
      </w:r>
      <w:proofErr w:type="gramEnd"/>
      <w:r w:rsidRPr="00963A9C">
        <w:rPr>
          <w:spacing w:val="0"/>
        </w:rPr>
        <w:t>, 15/6 в Кировском районе»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963A9C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963A9C">
        <w:rPr>
          <w:spacing w:val="0"/>
        </w:rPr>
        <w:t>ст.ст</w:t>
      </w:r>
      <w:proofErr w:type="spellEnd"/>
      <w:r w:rsidRPr="00963A9C">
        <w:rPr>
          <w:spacing w:val="0"/>
        </w:rPr>
        <w:t>. 11, 49, 56.2, 56.3, 56.6, 56.7 Земельного кодекса Российской Федерации, заключением об оценке соответствия многоквартирного дома (литера «Б») по ул. М. Аладьина/ пер. Советскому, 15/6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</w:t>
      </w:r>
      <w:proofErr w:type="gramEnd"/>
      <w:r w:rsidRPr="00963A9C">
        <w:rPr>
          <w:spacing w:val="0"/>
        </w:rPr>
        <w:t xml:space="preserve"> аварийным и подлежащим сносу или реконструкции, садового дома жилым домом и жилого дома садовым домом от 23.08.2019 № ЗАК-14/11, распоряжением администрации муниципального образования «Город Астрахань» от 16.09.2019 № 2415-р «О признании многоквартирного дома (литера «Б») по ул. М. Аладьина/ пер. Советскому, 15/6 </w:t>
      </w:r>
      <w:proofErr w:type="gramStart"/>
      <w:r w:rsidRPr="00963A9C">
        <w:rPr>
          <w:spacing w:val="0"/>
        </w:rPr>
        <w:t>в</w:t>
      </w:r>
      <w:proofErr w:type="gramEnd"/>
      <w:r w:rsidRPr="00963A9C">
        <w:rPr>
          <w:spacing w:val="0"/>
        </w:rPr>
        <w:t xml:space="preserve"> </w:t>
      </w:r>
      <w:proofErr w:type="gramStart"/>
      <w:r w:rsidRPr="00963A9C">
        <w:rPr>
          <w:spacing w:val="0"/>
        </w:rPr>
        <w:t>Кировском</w:t>
      </w:r>
      <w:proofErr w:type="gramEnd"/>
      <w:r w:rsidRPr="00963A9C">
        <w:rPr>
          <w:spacing w:val="0"/>
        </w:rPr>
        <w:t xml:space="preserve"> районе аварийным и подлежащим сносу»: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1. Изъять для муниципальных нужд муниципального образования «Город Астрахань» доли земельного участка (кадастровый номер 30:12:010318:55) и жилые помещения (№№ 6, 7, 8, 9, 10, 16, 22) в многоквартирном доме (литера «Б»), расположенные по адресу: г. Астрахань, ул. М. Аладьина/ пер. Советский, 15/6 в Кировском районе (далее - недвижимое имущество).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 xml:space="preserve">2.2.1. </w:t>
      </w:r>
      <w:proofErr w:type="gramStart"/>
      <w:r w:rsidRPr="00963A9C">
        <w:rPr>
          <w:spacing w:val="0"/>
        </w:rPr>
        <w:t>Разместить</w:t>
      </w:r>
      <w:proofErr w:type="gramEnd"/>
      <w:r w:rsidRPr="00963A9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соглашение) письмом с уведомлением о вручении.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 xml:space="preserve">5. </w:t>
      </w:r>
      <w:proofErr w:type="gramStart"/>
      <w:r w:rsidRPr="00963A9C">
        <w:rPr>
          <w:spacing w:val="0"/>
        </w:rPr>
        <w:t>Контроль за</w:t>
      </w:r>
      <w:proofErr w:type="gramEnd"/>
      <w:r w:rsidRPr="00963A9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675BD3" w:rsidRPr="00963A9C" w:rsidRDefault="00675BD3" w:rsidP="00D21A80">
      <w:pPr>
        <w:pStyle w:val="a3"/>
        <w:spacing w:line="240" w:lineRule="auto"/>
        <w:ind w:firstLine="709"/>
        <w:rPr>
          <w:spacing w:val="0"/>
        </w:rPr>
      </w:pPr>
      <w:r w:rsidRPr="00963A9C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675BD3" w:rsidRDefault="00675BD3" w:rsidP="00675BD3">
      <w:pPr>
        <w:pStyle w:val="a3"/>
        <w:spacing w:line="240" w:lineRule="auto"/>
        <w:jc w:val="right"/>
        <w:rPr>
          <w:b/>
          <w:bCs/>
          <w:spacing w:val="0"/>
        </w:rPr>
      </w:pPr>
      <w:r w:rsidRPr="00963A9C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963A9C">
        <w:rPr>
          <w:b/>
          <w:bCs/>
          <w:spacing w:val="0"/>
        </w:rPr>
        <w:t>М.Н. ПЕРМЯКОВА</w:t>
      </w:r>
    </w:p>
    <w:p w:rsidR="00FF4A14" w:rsidRDefault="00D21A80"/>
    <w:sectPr w:rsidR="00FF4A14" w:rsidSect="00D21A8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3"/>
    <w:rsid w:val="00675BD3"/>
    <w:rsid w:val="008505A8"/>
    <w:rsid w:val="00A56E3A"/>
    <w:rsid w:val="00D2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75BD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75BD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75BD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75BD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2021-04-30T04:09:00Z</dcterms:created>
  <dcterms:modified xsi:type="dcterms:W3CDTF">2021-04-30T04:10:00Z</dcterms:modified>
</cp:coreProperties>
</file>