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5387" w:rsidRDefault="004E5387" w:rsidP="004E5387">
      <w:pPr>
        <w:pStyle w:val="3"/>
      </w:pPr>
      <w:r>
        <w:t>Администрация муниципального образования «Город Астрахань»</w:t>
      </w:r>
    </w:p>
    <w:p w:rsidR="00166468" w:rsidRDefault="004E5387" w:rsidP="004E5387">
      <w:pPr>
        <w:pStyle w:val="3"/>
      </w:pPr>
      <w:r>
        <w:t>РАСПОРЯЖЕНИЕ</w:t>
      </w:r>
      <w:r>
        <w:t xml:space="preserve"> </w:t>
      </w:r>
    </w:p>
    <w:p w:rsidR="004E5387" w:rsidRDefault="004E5387" w:rsidP="004E5387">
      <w:pPr>
        <w:pStyle w:val="3"/>
      </w:pPr>
      <w:bookmarkStart w:id="0" w:name="_GoBack"/>
      <w:bookmarkEnd w:id="0"/>
      <w:r>
        <w:t>27 декабря 2023 года №</w:t>
      </w:r>
      <w:r>
        <w:rPr>
          <w:vertAlign w:val="subscript"/>
        </w:rPr>
        <w:t xml:space="preserve"> </w:t>
      </w:r>
      <w:r>
        <w:t>2363-р</w:t>
      </w:r>
    </w:p>
    <w:p w:rsidR="004E5387" w:rsidRDefault="004E5387" w:rsidP="004E5387">
      <w:pPr>
        <w:pStyle w:val="3"/>
      </w:pPr>
      <w:r>
        <w:t>«Об освобождении земельных участков, используемых без оформленных в установленном порядке правоустанавливающих (</w:t>
      </w:r>
      <w:proofErr w:type="spellStart"/>
      <w:r>
        <w:t>правоудостоверяющих</w:t>
      </w:r>
      <w:proofErr w:type="spellEnd"/>
      <w:r>
        <w:t>) документов</w:t>
      </w:r>
    </w:p>
    <w:p w:rsidR="004E5387" w:rsidRDefault="004E5387" w:rsidP="004E5387">
      <w:pPr>
        <w:pStyle w:val="3"/>
      </w:pPr>
      <w:r>
        <w:t xml:space="preserve"> на землю, от самовольно установленных объектов движимого имущества»</w:t>
      </w:r>
    </w:p>
    <w:p w:rsidR="004E5387" w:rsidRDefault="004E5387" w:rsidP="004E5387">
      <w:pPr>
        <w:pStyle w:val="a3"/>
        <w:ind w:firstLine="709"/>
      </w:pPr>
      <w:proofErr w:type="gramStart"/>
      <w:r>
        <w:t>На основании Земельного кодекса Российской Федерации,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</w:t>
      </w:r>
      <w:proofErr w:type="gramEnd"/>
      <w:r>
        <w:t xml:space="preserve"> самовольно установленных объектов движимого имущества»,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31.10.2023 № 11:</w:t>
      </w:r>
    </w:p>
    <w:p w:rsidR="004E5387" w:rsidRDefault="004E5387" w:rsidP="004E5387">
      <w:pPr>
        <w:pStyle w:val="a3"/>
        <w:ind w:firstLine="709"/>
      </w:pPr>
      <w:r>
        <w:t>1. Освободить земельные участки от нижеперечисленных самовольно установленных объектов движимого имущества:</w:t>
      </w:r>
    </w:p>
    <w:p w:rsidR="004E5387" w:rsidRDefault="004E5387" w:rsidP="004E5387">
      <w:pPr>
        <w:pStyle w:val="a3"/>
        <w:ind w:firstLine="709"/>
      </w:pPr>
      <w:r>
        <w:t>1.1. В Кировском районе города Астрахани:</w:t>
      </w:r>
    </w:p>
    <w:p w:rsidR="004E5387" w:rsidRDefault="004E5387" w:rsidP="004E5387">
      <w:pPr>
        <w:pStyle w:val="a3"/>
        <w:ind w:firstLine="709"/>
      </w:pPr>
      <w:r>
        <w:t>1.1.1. Хозяйственная постройка - сарай, расположенная по адресу: ул. Куйбышева, д. 8.</w:t>
      </w:r>
    </w:p>
    <w:p w:rsidR="004E5387" w:rsidRDefault="004E5387" w:rsidP="004E5387">
      <w:pPr>
        <w:pStyle w:val="a3"/>
        <w:ind w:firstLine="709"/>
      </w:pPr>
      <w:r>
        <w:t xml:space="preserve">1.1.2. </w:t>
      </w:r>
      <w:proofErr w:type="gramStart"/>
      <w:r>
        <w:t>Нестационарный торговый объект - киоск «Пресса», расположенный по адресу: пл. Карла Маркса, д. 7 «г».</w:t>
      </w:r>
      <w:proofErr w:type="gramEnd"/>
    </w:p>
    <w:p w:rsidR="004E5387" w:rsidRDefault="004E5387" w:rsidP="004E5387">
      <w:pPr>
        <w:pStyle w:val="a3"/>
        <w:ind w:firstLine="709"/>
      </w:pPr>
      <w:r>
        <w:t>1.2. В Ленинском районе города Астрахани:</w:t>
      </w:r>
    </w:p>
    <w:p w:rsidR="004E5387" w:rsidRDefault="004E5387" w:rsidP="004E5387">
      <w:pPr>
        <w:pStyle w:val="a3"/>
        <w:ind w:firstLine="709"/>
      </w:pPr>
      <w:r>
        <w:t xml:space="preserve">1.2.1. Металлические гаражи (2 ед.), расположенные по адресу: пер. 3-й </w:t>
      </w:r>
      <w:proofErr w:type="spellStart"/>
      <w:r>
        <w:t>Углегорский</w:t>
      </w:r>
      <w:proofErr w:type="spellEnd"/>
      <w:r>
        <w:t>, д. 60.</w:t>
      </w:r>
    </w:p>
    <w:p w:rsidR="004E5387" w:rsidRDefault="004E5387" w:rsidP="004E5387">
      <w:pPr>
        <w:pStyle w:val="a3"/>
        <w:ind w:firstLine="709"/>
      </w:pPr>
      <w:r>
        <w:t>1.2.2. Металлические гаражи (10 ед.), расположенные по адресу: ул. Латышева, д. 2, д. 6.</w:t>
      </w:r>
    </w:p>
    <w:p w:rsidR="004E5387" w:rsidRDefault="004E5387" w:rsidP="004E5387">
      <w:pPr>
        <w:pStyle w:val="a3"/>
        <w:ind w:firstLine="709"/>
      </w:pPr>
      <w:r>
        <w:t>1.3. В Советском районе города Астрахани:</w:t>
      </w:r>
    </w:p>
    <w:p w:rsidR="004E5387" w:rsidRDefault="004E5387" w:rsidP="004E5387">
      <w:pPr>
        <w:pStyle w:val="a3"/>
        <w:ind w:firstLine="709"/>
      </w:pPr>
      <w:r>
        <w:t>1.3.1. Нестационарный торговый объект - торгово-остановочный комплекс, расположенный по адресу: ул. Н. Островского, д. 150.</w:t>
      </w:r>
    </w:p>
    <w:p w:rsidR="004E5387" w:rsidRDefault="004E5387" w:rsidP="004E5387">
      <w:pPr>
        <w:pStyle w:val="a3"/>
        <w:ind w:firstLine="709"/>
      </w:pPr>
      <w:r>
        <w:t>1.3.2. Нестационарный торговый объект - павильон, расположенный по адресу: пр. Воробьева, д. 12, литера «Б».</w:t>
      </w:r>
    </w:p>
    <w:p w:rsidR="004E5387" w:rsidRDefault="004E5387" w:rsidP="004E5387">
      <w:pPr>
        <w:pStyle w:val="a3"/>
        <w:ind w:firstLine="709"/>
      </w:pPr>
      <w:r>
        <w:t xml:space="preserve">1.3.3. Металлические гаражи (13 ед.), расположенные по адресу: ул. 7-я Литейная (напротив дома 163 </w:t>
      </w:r>
      <w:proofErr w:type="gramStart"/>
      <w:r>
        <w:t>СТ</w:t>
      </w:r>
      <w:proofErr w:type="gramEnd"/>
      <w:r>
        <w:t xml:space="preserve"> «На страже»).</w:t>
      </w:r>
    </w:p>
    <w:p w:rsidR="004E5387" w:rsidRDefault="004E5387" w:rsidP="004E5387">
      <w:pPr>
        <w:pStyle w:val="a3"/>
        <w:ind w:firstLine="709"/>
      </w:pPr>
      <w:r>
        <w:t xml:space="preserve">1.3.4. Металлические гаражи (9 ед.), расположенные по адресу: пер. 1-й </w:t>
      </w:r>
      <w:proofErr w:type="gramStart"/>
      <w:r>
        <w:t>Таманский</w:t>
      </w:r>
      <w:proofErr w:type="gramEnd"/>
      <w:r>
        <w:t>, 1.</w:t>
      </w:r>
    </w:p>
    <w:p w:rsidR="004E5387" w:rsidRDefault="004E5387" w:rsidP="004E5387">
      <w:pPr>
        <w:pStyle w:val="a3"/>
        <w:ind w:firstLine="709"/>
      </w:pPr>
      <w:r>
        <w:t xml:space="preserve">1.3.5. </w:t>
      </w:r>
      <w:proofErr w:type="gramStart"/>
      <w:r>
        <w:t>Металлический навес, стеллаж, холодильник, расположенные по адресу: ул. Адмирала Нахимова, д. 269 «В».</w:t>
      </w:r>
      <w:proofErr w:type="gramEnd"/>
    </w:p>
    <w:p w:rsidR="004E5387" w:rsidRDefault="004E5387" w:rsidP="004E5387">
      <w:pPr>
        <w:pStyle w:val="a3"/>
        <w:ind w:firstLine="709"/>
      </w:pPr>
      <w:r>
        <w:t xml:space="preserve">1.3.6. Ограждение (забор), расположенное по адресу: пер. 6-й </w:t>
      </w:r>
      <w:proofErr w:type="spellStart"/>
      <w:r>
        <w:t>Вязовский</w:t>
      </w:r>
      <w:proofErr w:type="spellEnd"/>
      <w:r>
        <w:t>, д. 16.</w:t>
      </w:r>
    </w:p>
    <w:p w:rsidR="004E5387" w:rsidRDefault="004E5387" w:rsidP="004E5387">
      <w:pPr>
        <w:pStyle w:val="a3"/>
        <w:ind w:firstLine="709"/>
      </w:pPr>
      <w:r>
        <w:t xml:space="preserve">1.3.7. Ограждение (забор), расположенное по адресу: пер. 6-й </w:t>
      </w:r>
      <w:proofErr w:type="spellStart"/>
      <w:r>
        <w:t>Вязовский</w:t>
      </w:r>
      <w:proofErr w:type="spellEnd"/>
      <w:r>
        <w:t>, д. 30.</w:t>
      </w:r>
    </w:p>
    <w:p w:rsidR="004E5387" w:rsidRDefault="004E5387" w:rsidP="004E5387">
      <w:pPr>
        <w:pStyle w:val="a3"/>
        <w:ind w:firstLine="709"/>
      </w:pPr>
      <w:r>
        <w:t>1.3.8. Палисадник, расположенный по адресу: ул. Нагибина, д. 9.</w:t>
      </w:r>
    </w:p>
    <w:p w:rsidR="004E5387" w:rsidRDefault="004E5387" w:rsidP="004E5387">
      <w:pPr>
        <w:pStyle w:val="a3"/>
        <w:ind w:firstLine="709"/>
      </w:pPr>
      <w:r>
        <w:t xml:space="preserve">1.4. В </w:t>
      </w:r>
      <w:proofErr w:type="spellStart"/>
      <w:r>
        <w:t>Трусовском</w:t>
      </w:r>
      <w:proofErr w:type="spellEnd"/>
      <w:r>
        <w:t xml:space="preserve"> районе города Астрахани:</w:t>
      </w:r>
    </w:p>
    <w:p w:rsidR="004E5387" w:rsidRDefault="004E5387" w:rsidP="004E5387">
      <w:pPr>
        <w:pStyle w:val="a3"/>
        <w:ind w:firstLine="709"/>
      </w:pPr>
      <w:r>
        <w:t xml:space="preserve">1.4.1. Емкость по реализации питьевой воды, расположенная по адресу: ул. </w:t>
      </w:r>
      <w:proofErr w:type="spellStart"/>
      <w:r>
        <w:t>Тренева</w:t>
      </w:r>
      <w:proofErr w:type="spellEnd"/>
      <w:r>
        <w:t>, д. 1 «а».</w:t>
      </w:r>
    </w:p>
    <w:p w:rsidR="004E5387" w:rsidRDefault="004E5387" w:rsidP="004E5387">
      <w:pPr>
        <w:pStyle w:val="a3"/>
        <w:ind w:firstLine="709"/>
      </w:pPr>
      <w:r>
        <w:t xml:space="preserve">1.4.2. Торговый прилавок с навесом и ограждением, расположенный по адресу: пл. </w:t>
      </w:r>
      <w:proofErr w:type="gramStart"/>
      <w:r>
        <w:t>Заводская</w:t>
      </w:r>
      <w:proofErr w:type="gramEnd"/>
      <w:r>
        <w:t>, д. 90/1.</w:t>
      </w:r>
    </w:p>
    <w:p w:rsidR="004E5387" w:rsidRDefault="004E5387" w:rsidP="004E5387">
      <w:pPr>
        <w:pStyle w:val="a3"/>
        <w:ind w:firstLine="709"/>
      </w:pPr>
      <w:r>
        <w:t xml:space="preserve">1.4.3. Летнее кафе, расположенное по адресу: пл. </w:t>
      </w:r>
      <w:proofErr w:type="gramStart"/>
      <w:r>
        <w:t>Заводская</w:t>
      </w:r>
      <w:proofErr w:type="gramEnd"/>
      <w:r>
        <w:t>, д. 13 «а».</w:t>
      </w:r>
    </w:p>
    <w:p w:rsidR="004E5387" w:rsidRDefault="004E5387" w:rsidP="004E5387">
      <w:pPr>
        <w:pStyle w:val="a3"/>
        <w:ind w:firstLine="709"/>
      </w:pPr>
      <w:r>
        <w:t xml:space="preserve">1.4.4. </w:t>
      </w:r>
      <w:proofErr w:type="gramStart"/>
      <w:r>
        <w:t>Металлическое ограждение (палисадник из сетки-</w:t>
      </w:r>
      <w:proofErr w:type="spellStart"/>
      <w:r>
        <w:t>рабицы</w:t>
      </w:r>
      <w:proofErr w:type="spellEnd"/>
      <w:r>
        <w:t>), расположенное по адресу: пер. Волжский, д. 6.</w:t>
      </w:r>
      <w:proofErr w:type="gramEnd"/>
    </w:p>
    <w:p w:rsidR="004E5387" w:rsidRDefault="004E5387" w:rsidP="004E5387">
      <w:pPr>
        <w:pStyle w:val="a3"/>
        <w:ind w:firstLine="709"/>
      </w:pPr>
      <w: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4E5387" w:rsidRDefault="004E5387" w:rsidP="004E5387">
      <w:pPr>
        <w:pStyle w:val="a3"/>
        <w:ind w:firstLine="709"/>
      </w:pPr>
      <w:r>
        <w:t xml:space="preserve">- для объектов движимого имущества, вывезенных с территории Ленинского района города Астрахани, - территорию, расположенную по адресу: Астраханская область, Приволжский район, Кулаковский </w:t>
      </w:r>
      <w:proofErr w:type="spellStart"/>
      <w:r>
        <w:t>промузел</w:t>
      </w:r>
      <w:proofErr w:type="spellEnd"/>
      <w:r>
        <w:t>, ул. Широкая, д. 1;</w:t>
      </w:r>
    </w:p>
    <w:p w:rsidR="004E5387" w:rsidRDefault="004E5387" w:rsidP="004E5387">
      <w:pPr>
        <w:pStyle w:val="a3"/>
        <w:ind w:firstLine="709"/>
        <w:rPr>
          <w:spacing w:val="9"/>
        </w:rPr>
      </w:pPr>
      <w:r>
        <w:rPr>
          <w:spacing w:val="9"/>
        </w:rPr>
        <w:t xml:space="preserve">- для объектов движимого имущества, вывезенных с территории </w:t>
      </w:r>
      <w:proofErr w:type="spellStart"/>
      <w:r>
        <w:rPr>
          <w:spacing w:val="9"/>
        </w:rPr>
        <w:t>Трусовского</w:t>
      </w:r>
      <w:proofErr w:type="spellEnd"/>
      <w:r>
        <w:rPr>
          <w:spacing w:val="9"/>
        </w:rPr>
        <w:t xml:space="preserve"> района города Астрахани, - территорию ООО «А</w:t>
      </w:r>
      <w:proofErr w:type="gramStart"/>
      <w:r>
        <w:rPr>
          <w:spacing w:val="9"/>
        </w:rPr>
        <w:t>1</w:t>
      </w:r>
      <w:proofErr w:type="gramEnd"/>
      <w:r>
        <w:rPr>
          <w:spacing w:val="9"/>
        </w:rPr>
        <w:t>», расположенную по адресу: г. Астрахань, Трусовский район, ул. Керченская, д. 57;</w:t>
      </w:r>
    </w:p>
    <w:p w:rsidR="004E5387" w:rsidRDefault="004E5387" w:rsidP="004E5387">
      <w:pPr>
        <w:pStyle w:val="a3"/>
        <w:ind w:firstLine="709"/>
      </w:pPr>
      <w:r>
        <w:t>- для объектов движимого имущества, вывезенных с территории Кировского района города Астрахани, - баз</w:t>
      </w:r>
      <w:proofErr w:type="gramStart"/>
      <w:r>
        <w:t>у ООО</w:t>
      </w:r>
      <w:proofErr w:type="gramEnd"/>
      <w:r>
        <w:t xml:space="preserve"> «</w:t>
      </w:r>
      <w:proofErr w:type="spellStart"/>
      <w:r>
        <w:t>Батайль</w:t>
      </w:r>
      <w:proofErr w:type="spellEnd"/>
      <w: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>
        <w:t>промузел</w:t>
      </w:r>
      <w:proofErr w:type="spellEnd"/>
      <w:r>
        <w:t>, ш. Энергетиков, д. 5а;</w:t>
      </w:r>
    </w:p>
    <w:p w:rsidR="004E5387" w:rsidRDefault="004E5387" w:rsidP="004E5387">
      <w:pPr>
        <w:pStyle w:val="a3"/>
        <w:ind w:firstLine="709"/>
        <w:rPr>
          <w:spacing w:val="5"/>
        </w:rPr>
      </w:pPr>
      <w:r>
        <w:rPr>
          <w:spacing w:val="5"/>
        </w:rPr>
        <w:t>- для объектов движимого имущества, вывезенных с территории Советского района города Астрахани, - баз</w:t>
      </w:r>
      <w:proofErr w:type="gramStart"/>
      <w:r>
        <w:rPr>
          <w:spacing w:val="5"/>
        </w:rPr>
        <w:t>у ООО</w:t>
      </w:r>
      <w:proofErr w:type="gramEnd"/>
      <w:r>
        <w:rPr>
          <w:spacing w:val="5"/>
        </w:rPr>
        <w:t xml:space="preserve"> «</w:t>
      </w:r>
      <w:proofErr w:type="spellStart"/>
      <w:r>
        <w:rPr>
          <w:spacing w:val="5"/>
        </w:rPr>
        <w:t>Батайль</w:t>
      </w:r>
      <w:proofErr w:type="spellEnd"/>
      <w:r>
        <w:rPr>
          <w:spacing w:val="5"/>
        </w:rPr>
        <w:t xml:space="preserve">», расположенную по адресу: Астраханская область, Приволжский район, Кулаковский </w:t>
      </w:r>
      <w:proofErr w:type="spellStart"/>
      <w:r>
        <w:rPr>
          <w:spacing w:val="5"/>
        </w:rPr>
        <w:t>промузел</w:t>
      </w:r>
      <w:proofErr w:type="spellEnd"/>
      <w:r>
        <w:rPr>
          <w:spacing w:val="5"/>
        </w:rPr>
        <w:t xml:space="preserve">, ш. Энергетиков, д. 5а, территорию, расположенную по адресу: Астраханская область, Приволжский район, Кулаковский </w:t>
      </w:r>
      <w:proofErr w:type="spellStart"/>
      <w:r>
        <w:rPr>
          <w:spacing w:val="5"/>
        </w:rPr>
        <w:t>промузел</w:t>
      </w:r>
      <w:proofErr w:type="spellEnd"/>
      <w:r>
        <w:rPr>
          <w:spacing w:val="5"/>
        </w:rPr>
        <w:t>, ул. Широкая, д. 1.</w:t>
      </w:r>
    </w:p>
    <w:p w:rsidR="004E5387" w:rsidRDefault="004E5387" w:rsidP="004E5387">
      <w:pPr>
        <w:pStyle w:val="a3"/>
        <w:ind w:firstLine="709"/>
      </w:pPr>
      <w:r>
        <w:t xml:space="preserve">3. Администрациям Кировского, Ленинского, </w:t>
      </w:r>
      <w:proofErr w:type="spellStart"/>
      <w:r>
        <w:t>Трусовского</w:t>
      </w:r>
      <w:proofErr w:type="spellEnd"/>
      <w:r>
        <w:t>, Советского районов города Астрахани действия по освобождению земельных участков проводить в порядке, предусмотренном действующим законодательством.</w:t>
      </w:r>
    </w:p>
    <w:p w:rsidR="004E5387" w:rsidRDefault="004E5387" w:rsidP="004E5387">
      <w:pPr>
        <w:pStyle w:val="a3"/>
        <w:ind w:firstLine="709"/>
      </w:pPr>
      <w:r>
        <w:lastRenderedPageBreak/>
        <w:t>4. Управлению информационной политики администрации муниципального образования «Городской округ город Астрахань»:</w:t>
      </w:r>
    </w:p>
    <w:p w:rsidR="004E5387" w:rsidRDefault="004E5387" w:rsidP="004E5387">
      <w:pPr>
        <w:pStyle w:val="a3"/>
        <w:ind w:firstLine="709"/>
        <w:rPr>
          <w:spacing w:val="2"/>
        </w:rPr>
      </w:pPr>
      <w:r>
        <w:rPr>
          <w:spacing w:val="2"/>
        </w:rPr>
        <w:t>4.1.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4E5387" w:rsidRDefault="004E5387" w:rsidP="004E5387">
      <w:pPr>
        <w:pStyle w:val="a3"/>
        <w:ind w:firstLine="709"/>
      </w:pPr>
      <w:r>
        <w:t xml:space="preserve">4.2.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4E5387" w:rsidRDefault="004E5387" w:rsidP="004E5387">
      <w:pPr>
        <w:pStyle w:val="a3"/>
        <w:ind w:firstLine="709"/>
      </w:pPr>
      <w:r>
        <w:t>5. Срок действия данного распоряжения администрации муниципального образования «Городской округ город Астрахань» составляет 3 (три) года.</w:t>
      </w:r>
    </w:p>
    <w:p w:rsidR="004E5387" w:rsidRDefault="004E5387" w:rsidP="004E5387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оставляю за собой.</w:t>
      </w:r>
    </w:p>
    <w:p w:rsidR="004E5387" w:rsidRDefault="004E5387" w:rsidP="004E5387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4E5387" w:rsidRDefault="004E5387" w:rsidP="004E5387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166468"/>
    <w:sectPr w:rsidR="00FF4A14" w:rsidSect="004E538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87"/>
    <w:rsid w:val="00166468"/>
    <w:rsid w:val="004E5387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E5387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E5387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E5387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E5387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780</Words>
  <Characters>4452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2024-01-11T06:05:00Z</dcterms:created>
  <dcterms:modified xsi:type="dcterms:W3CDTF">2024-01-11T06:07:00Z</dcterms:modified>
</cp:coreProperties>
</file>