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EE2" w:rsidRPr="00DC5152" w:rsidRDefault="00FD1EE2" w:rsidP="00FD1EE2">
      <w:pPr>
        <w:pStyle w:val="3"/>
        <w:spacing w:line="240" w:lineRule="auto"/>
        <w:ind w:firstLine="284"/>
        <w:rPr>
          <w:spacing w:val="0"/>
        </w:rPr>
      </w:pPr>
      <w:r w:rsidRPr="00DC5152">
        <w:rPr>
          <w:spacing w:val="0"/>
        </w:rPr>
        <w:t xml:space="preserve">Администрация муниципального образования «Город Астрахань» </w:t>
      </w:r>
    </w:p>
    <w:p w:rsidR="00EE3BF0" w:rsidRDefault="00FD1EE2" w:rsidP="00FD1EE2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РАСПОРЯЖЕНИЕ</w:t>
      </w:r>
    </w:p>
    <w:p w:rsidR="00FD1EE2" w:rsidRPr="00DC5152" w:rsidRDefault="00FD1EE2" w:rsidP="00FD1EE2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27 мая 2019 года № 1389-р</w:t>
      </w:r>
    </w:p>
    <w:p w:rsidR="00FD1EE2" w:rsidRPr="00DC5152" w:rsidRDefault="00FD1EE2" w:rsidP="00FD1EE2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DC5152">
        <w:rPr>
          <w:spacing w:val="0"/>
        </w:rPr>
        <w:t>правоудостоверяющих</w:t>
      </w:r>
      <w:proofErr w:type="spellEnd"/>
      <w:r w:rsidRPr="00DC5152">
        <w:rPr>
          <w:spacing w:val="0"/>
        </w:rPr>
        <w:t>) документов на землю, от самовольно установленных объектов движимого имущества»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C5152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DC5152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29.04.2019 № 03: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1.1. В Кировском районе города Астрахани: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1.1.1. Киоск, расположенный по адресу: ул. С. Перовской, 101/4.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1.1.2. Нестационарный торговый объект - павильон, расположенный по адресу: ул. Победы, 50.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1.1.3. Металлические гаражи в количестве 34 ед., расположенные по адресу: на пересечении ул. Б. Алексеева и ул. 5-я </w:t>
      </w:r>
      <w:proofErr w:type="spellStart"/>
      <w:r w:rsidRPr="00DC5152">
        <w:rPr>
          <w:spacing w:val="0"/>
        </w:rPr>
        <w:t>Зеленгинская</w:t>
      </w:r>
      <w:proofErr w:type="spellEnd"/>
      <w:r w:rsidRPr="00DC5152">
        <w:rPr>
          <w:spacing w:val="0"/>
        </w:rPr>
        <w:t xml:space="preserve">. 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1.1.4. Металлические ворота, расположенные по адресу: ул. </w:t>
      </w:r>
      <w:proofErr w:type="spellStart"/>
      <w:r w:rsidRPr="00DC5152">
        <w:rPr>
          <w:spacing w:val="0"/>
        </w:rPr>
        <w:t>Гилянская</w:t>
      </w:r>
      <w:proofErr w:type="spellEnd"/>
      <w:r w:rsidRPr="00DC5152">
        <w:rPr>
          <w:spacing w:val="0"/>
        </w:rPr>
        <w:t>, 13.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1.2. В Ленинском районе города Астрахани: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1.2.1. Павильон для реализации яиц и молочной продукции, расположенный по адресу: ул. Яблочкова, 36 «М».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1.2.2. Киоск «</w:t>
      </w:r>
      <w:proofErr w:type="spellStart"/>
      <w:r w:rsidRPr="00DC5152">
        <w:rPr>
          <w:spacing w:val="0"/>
        </w:rPr>
        <w:t>Астрапресс</w:t>
      </w:r>
      <w:proofErr w:type="spellEnd"/>
      <w:r w:rsidRPr="00DC5152">
        <w:rPr>
          <w:spacing w:val="0"/>
        </w:rPr>
        <w:t>», расположенный по адресу: ул. Савушкина, 19, корп. 1.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1.2.3. Нестационарные торговые объекты в количестве 2 ед., расположенные по адресу: ул. Бабаевского, 39 «Е».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1.2.4. Металлические гаражи в количестве 3 ед., ограждение, расположенные по адресу: ул. </w:t>
      </w:r>
      <w:proofErr w:type="gramStart"/>
      <w:r w:rsidRPr="00DC5152">
        <w:rPr>
          <w:spacing w:val="0"/>
        </w:rPr>
        <w:t>Туапсинская</w:t>
      </w:r>
      <w:proofErr w:type="gramEnd"/>
      <w:r w:rsidRPr="00DC5152">
        <w:rPr>
          <w:spacing w:val="0"/>
        </w:rPr>
        <w:t>, д. 32.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1.2.5. Металлические павильоны в количестве 4 ед., хозяйственная постройка, металлический навес, полуразрушенное одноэтажное здание, расположенные по адресу: территория по ул. 3-я Красноармейская, ул. Беринга и пл. Вокзальная.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1.2.6. Нестационарный торговый объект, расположенный по адресу: ул. Татищева, 2 «П».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1.2.7. Металлические гаражи в количестве 9 ед., расположенные по адресу: ул. Татищева, 10 «А».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1.2.8. Ограждение в смешанных конструкциях (деревянное, сетка «</w:t>
      </w:r>
      <w:proofErr w:type="spellStart"/>
      <w:r w:rsidRPr="00DC5152">
        <w:rPr>
          <w:spacing w:val="0"/>
        </w:rPr>
        <w:t>рабица</w:t>
      </w:r>
      <w:proofErr w:type="spellEnd"/>
      <w:r w:rsidRPr="00DC5152">
        <w:rPr>
          <w:spacing w:val="0"/>
        </w:rPr>
        <w:t xml:space="preserve">»), расположенное по адресу: ул. </w:t>
      </w:r>
      <w:proofErr w:type="spellStart"/>
      <w:r w:rsidRPr="00DC5152">
        <w:rPr>
          <w:spacing w:val="0"/>
        </w:rPr>
        <w:t>Краматорская</w:t>
      </w:r>
      <w:proofErr w:type="spellEnd"/>
      <w:r w:rsidRPr="00DC5152">
        <w:rPr>
          <w:spacing w:val="0"/>
        </w:rPr>
        <w:t>, 21.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1.2.9. Металлический гараж, хозяйственные постройки в количестве 2 ед., расположенные по адресу: ул. </w:t>
      </w:r>
      <w:proofErr w:type="spellStart"/>
      <w:r w:rsidRPr="00DC5152">
        <w:rPr>
          <w:spacing w:val="0"/>
        </w:rPr>
        <w:t>Атарбекова</w:t>
      </w:r>
      <w:proofErr w:type="spellEnd"/>
      <w:r w:rsidRPr="00DC5152">
        <w:rPr>
          <w:spacing w:val="0"/>
        </w:rPr>
        <w:t>, 11.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1.2.10.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90.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1.2.11.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96.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1.2.12.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119.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1.2.13.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102а.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1.2:14.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104.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1.2.15.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104а.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1.2.16.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108.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1.2.17.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108а.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1.2.18.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110.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1.2.19.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108В.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1.2.20.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118.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1.2.21.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151а.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1.2.22.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153.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1.2.23.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120.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1.2.24.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155.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1.2.25.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122.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1.2.26.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157.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1.2.27.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161.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1.2.28.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>, 126.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1.2.29. Ограждение, расположенное по адресу: ул. </w:t>
      </w:r>
      <w:proofErr w:type="spellStart"/>
      <w:r w:rsidRPr="00DC5152">
        <w:rPr>
          <w:spacing w:val="0"/>
        </w:rPr>
        <w:t>Карагалинская</w:t>
      </w:r>
      <w:proofErr w:type="spellEnd"/>
      <w:r w:rsidRPr="00DC5152">
        <w:rPr>
          <w:spacing w:val="0"/>
        </w:rPr>
        <w:t xml:space="preserve">, 128. 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1.3. В </w:t>
      </w:r>
      <w:proofErr w:type="spellStart"/>
      <w:r w:rsidRPr="00DC5152">
        <w:rPr>
          <w:spacing w:val="0"/>
        </w:rPr>
        <w:t>Трусовском</w:t>
      </w:r>
      <w:proofErr w:type="spellEnd"/>
      <w:r w:rsidRPr="00DC5152">
        <w:rPr>
          <w:spacing w:val="0"/>
        </w:rPr>
        <w:t xml:space="preserve"> районе города Астрахани: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1.3.1. Бетонные блоки в количестве 9 ед., расположенные по адресу: пер. </w:t>
      </w:r>
      <w:proofErr w:type="spellStart"/>
      <w:r w:rsidRPr="00DC5152">
        <w:rPr>
          <w:spacing w:val="0"/>
        </w:rPr>
        <w:t>Рощинский</w:t>
      </w:r>
      <w:proofErr w:type="spellEnd"/>
      <w:r w:rsidRPr="00DC5152">
        <w:rPr>
          <w:spacing w:val="0"/>
        </w:rPr>
        <w:t xml:space="preserve">, 2/ ул. 1-я </w:t>
      </w:r>
      <w:proofErr w:type="spellStart"/>
      <w:r w:rsidRPr="00DC5152">
        <w:rPr>
          <w:spacing w:val="0"/>
        </w:rPr>
        <w:t>Рощинская</w:t>
      </w:r>
      <w:proofErr w:type="spellEnd"/>
      <w:r w:rsidRPr="00DC5152">
        <w:rPr>
          <w:spacing w:val="0"/>
        </w:rPr>
        <w:t>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1.3.2. Павильон, расположенный по адресу: пер. Грановский, 54 «А».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1.3.3. Металлическое ограждение, расположенное по адресу: ул. Сенявина, д. 32.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1.3.4. Киоск, расположенный по адресу: ул. </w:t>
      </w:r>
      <w:proofErr w:type="spellStart"/>
      <w:r w:rsidRPr="00DC5152">
        <w:rPr>
          <w:spacing w:val="0"/>
        </w:rPr>
        <w:t>Хибинская</w:t>
      </w:r>
      <w:proofErr w:type="spellEnd"/>
      <w:r w:rsidRPr="00DC5152">
        <w:rPr>
          <w:spacing w:val="0"/>
        </w:rPr>
        <w:t>, 45.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1.3.5. Киоск, расположенный по адресу: пр. Бумажников, 12.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lastRenderedPageBreak/>
        <w:t xml:space="preserve">1.3.6. Металлические шлагбаумы в количестве 2 ед., расположенные по адресу: ул. Водников, 8, </w:t>
      </w:r>
      <w:proofErr w:type="spellStart"/>
      <w:proofErr w:type="gramStart"/>
      <w:r w:rsidRPr="00DC5152">
        <w:rPr>
          <w:spacing w:val="0"/>
        </w:rPr>
        <w:t>корп</w:t>
      </w:r>
      <w:proofErr w:type="spellEnd"/>
      <w:proofErr w:type="gramEnd"/>
      <w:r w:rsidRPr="00DC5152">
        <w:rPr>
          <w:spacing w:val="0"/>
        </w:rPr>
        <w:t xml:space="preserve"> 3.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1.3.7. Металлический шлагбаум, расположенный по адресу: ул. Водников, 6 «А».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1.3.8. Шлагбаум, секции забора в количестве 6 ед., ворота металлические в количестве 2 ед., расположенные по адресу: ул. </w:t>
      </w:r>
      <w:proofErr w:type="gramStart"/>
      <w:r w:rsidRPr="00DC5152">
        <w:rPr>
          <w:spacing w:val="0"/>
        </w:rPr>
        <w:t>Балканская</w:t>
      </w:r>
      <w:proofErr w:type="gramEnd"/>
      <w:r w:rsidRPr="00DC5152">
        <w:rPr>
          <w:spacing w:val="0"/>
        </w:rPr>
        <w:t>, 44.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1.3.9. Металлический гараж, хозяйственная постройка в количестве 2 ед., </w:t>
      </w:r>
      <w:proofErr w:type="gramStart"/>
      <w:r w:rsidRPr="00DC5152">
        <w:rPr>
          <w:spacing w:val="0"/>
        </w:rPr>
        <w:t>расположенные</w:t>
      </w:r>
      <w:proofErr w:type="gramEnd"/>
      <w:r w:rsidRPr="00DC5152">
        <w:rPr>
          <w:spacing w:val="0"/>
        </w:rPr>
        <w:t xml:space="preserve"> по адресу: ул. Прибрежная/ Правобережная.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1.3.10. Металлический киоск, расположенный по адресу: пер. Грановский, д. 59, корп. 1.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1.3.11. Металлические гаражи в количестве 3 ед., цепочка, расположенные по адресу: ул. </w:t>
      </w:r>
      <w:proofErr w:type="spellStart"/>
      <w:r w:rsidRPr="00DC5152">
        <w:rPr>
          <w:spacing w:val="0"/>
        </w:rPr>
        <w:t>Лепехинская</w:t>
      </w:r>
      <w:proofErr w:type="spellEnd"/>
      <w:r w:rsidRPr="00DC5152">
        <w:rPr>
          <w:spacing w:val="0"/>
        </w:rPr>
        <w:t>, д. 47, корп. 2.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1.4. В Советском районе города Астрахани: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1.4.1. Торговые павильоны в количестве 3 ед., расположенные по адресу: пр. Воробьева, 14.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1.4.2. Нестационарные торговые объекты в количестве 4 ед., расположенные по адресу: ул. Н. Островского, 154.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1.4.3. Нестационарные торговые объекты в количестве 10 ед., прилавки в количестве 2 ед., расположенные по адресу: ул. </w:t>
      </w:r>
      <w:proofErr w:type="spellStart"/>
      <w:r w:rsidRPr="00DC5152">
        <w:rPr>
          <w:spacing w:val="0"/>
        </w:rPr>
        <w:t>Немова</w:t>
      </w:r>
      <w:proofErr w:type="spellEnd"/>
      <w:r w:rsidRPr="00DC5152">
        <w:rPr>
          <w:spacing w:val="0"/>
        </w:rPr>
        <w:t>, 24Г.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1.4.4. </w:t>
      </w:r>
      <w:proofErr w:type="gramStart"/>
      <w:r w:rsidRPr="00DC5152">
        <w:rPr>
          <w:spacing w:val="0"/>
        </w:rPr>
        <w:t xml:space="preserve">Нестационарный торговый объект - киоск, ограждение, </w:t>
      </w:r>
      <w:proofErr w:type="spellStart"/>
      <w:r w:rsidRPr="00DC5152">
        <w:rPr>
          <w:spacing w:val="0"/>
        </w:rPr>
        <w:t>хозпостройки</w:t>
      </w:r>
      <w:proofErr w:type="spellEnd"/>
      <w:r w:rsidRPr="00DC5152">
        <w:rPr>
          <w:spacing w:val="0"/>
        </w:rPr>
        <w:t xml:space="preserve"> в количестве 3 ед., расположенные по адресу: ул. Боевая, 53 (парк «Дружба»).</w:t>
      </w:r>
      <w:proofErr w:type="gramEnd"/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1.4.5. Нестационарные торговые объекты в количестве 2 ед., расположенные по адресу: ул. Б. Хмельницкого, 29/ </w:t>
      </w:r>
      <w:proofErr w:type="gramStart"/>
      <w:r w:rsidRPr="00DC5152">
        <w:rPr>
          <w:spacing w:val="0"/>
        </w:rPr>
        <w:t>Боевая</w:t>
      </w:r>
      <w:proofErr w:type="gramEnd"/>
      <w:r w:rsidRPr="00DC5152">
        <w:rPr>
          <w:spacing w:val="0"/>
        </w:rPr>
        <w:t>, 51.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1.4.6. Нестационарный торговый объект, расположенный по адресу: ул. 1-я Литейная, 1.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1.4.7. Нестационарные торговые объекты в количестве 2 ед., расположенные по адресу: ул. 1-я Котельная, 2.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1.4.8. Нестационарный торговый объект, расположенный по адресу: ул. 1-я Литейная, 2.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1.4.9. Нестационарный торговый объект, расположенный по адресу: ул. Адмирала Нахимова, 93А.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1.4.10. Нестационарные торговые объекты в количестве 3 ед., расположенные по адресу: пр. Воробьева, 9.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1.4.11. Металлическое ограждение, расположенное по адресу: ул. Космонавтов, 14, корп. 1. 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1.4.12. Металлическое ограждение, расположенное по адресу: ул. Н. Островского, 152 «А».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1.4.13. Металлическое ограждение, расположенное по адресу: ул. </w:t>
      </w:r>
      <w:proofErr w:type="gramStart"/>
      <w:r w:rsidRPr="00DC5152">
        <w:rPr>
          <w:spacing w:val="0"/>
        </w:rPr>
        <w:t>Боевая</w:t>
      </w:r>
      <w:proofErr w:type="gramEnd"/>
      <w:r w:rsidRPr="00DC5152">
        <w:rPr>
          <w:spacing w:val="0"/>
        </w:rPr>
        <w:t>, 66б.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1.4.14. Нестационарный торговый объект, расположенный по адресу: ул. Н. Островского, 148с.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1.4.15. Нестационарный торговый объект - торгово-остановочный комплекс, расположенный по адресу: ул. Н. Островского, 122в.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1.4.16. Нестационарные торговые объекты в количестве 4 ед., расположенные по адресу: пр. Воробьева, 12, корп. 1.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- для объектов движимого имущества, вывезенных с территории Ленинского района города Астрахани, - территория, расположенная по адресу: г. Астрахань, Ленинский район, ул. Рыбинская, 16 «В»;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C5152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DC5152">
        <w:rPr>
          <w:spacing w:val="0"/>
        </w:rPr>
        <w:t>Трусовского</w:t>
      </w:r>
      <w:proofErr w:type="spellEnd"/>
      <w:r w:rsidRPr="00DC5152">
        <w:rPr>
          <w:spacing w:val="0"/>
        </w:rPr>
        <w:t xml:space="preserve"> района города Астрахани, - территории, расположенные по адресам: г. Астрахань, Трусовский район, ул. Коновалова, 5; ул. Керченская, 57;</w:t>
      </w:r>
      <w:proofErr w:type="gramEnd"/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DC5152">
        <w:rPr>
          <w:spacing w:val="0"/>
        </w:rPr>
        <w:t>а ООО</w:t>
      </w:r>
      <w:proofErr w:type="gramEnd"/>
      <w:r w:rsidRPr="00DC5152">
        <w:rPr>
          <w:spacing w:val="0"/>
        </w:rPr>
        <w:t xml:space="preserve"> «</w:t>
      </w:r>
      <w:proofErr w:type="spellStart"/>
      <w:r w:rsidRPr="00DC5152">
        <w:rPr>
          <w:spacing w:val="0"/>
        </w:rPr>
        <w:t>Батайль</w:t>
      </w:r>
      <w:proofErr w:type="spellEnd"/>
      <w:r w:rsidRPr="00DC5152">
        <w:rPr>
          <w:spacing w:val="0"/>
        </w:rPr>
        <w:t xml:space="preserve">», расположенная по адресу: Астраханская область, Приволжский район, промышленная зона, Кулаковский </w:t>
      </w:r>
      <w:proofErr w:type="spellStart"/>
      <w:r w:rsidRPr="00DC5152">
        <w:rPr>
          <w:spacing w:val="0"/>
        </w:rPr>
        <w:t>промузел</w:t>
      </w:r>
      <w:proofErr w:type="spellEnd"/>
      <w:r w:rsidRPr="00DC5152">
        <w:rPr>
          <w:spacing w:val="0"/>
        </w:rPr>
        <w:t>, ш. Энергетиков, 5а;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DC5152">
        <w:rPr>
          <w:spacing w:val="0"/>
        </w:rPr>
        <w:t>а ООО</w:t>
      </w:r>
      <w:proofErr w:type="gramEnd"/>
      <w:r w:rsidRPr="00DC5152">
        <w:rPr>
          <w:spacing w:val="0"/>
        </w:rPr>
        <w:t xml:space="preserve"> «</w:t>
      </w:r>
      <w:proofErr w:type="spellStart"/>
      <w:r w:rsidRPr="00DC5152">
        <w:rPr>
          <w:spacing w:val="0"/>
        </w:rPr>
        <w:t>Батайль</w:t>
      </w:r>
      <w:proofErr w:type="spellEnd"/>
      <w:r w:rsidRPr="00DC5152">
        <w:rPr>
          <w:spacing w:val="0"/>
        </w:rPr>
        <w:t xml:space="preserve">», расположенная по адресу: Астраханская область, Приволжский район, Кулаковский </w:t>
      </w:r>
      <w:proofErr w:type="spellStart"/>
      <w:r w:rsidRPr="00DC5152">
        <w:rPr>
          <w:spacing w:val="0"/>
        </w:rPr>
        <w:t>промузел</w:t>
      </w:r>
      <w:proofErr w:type="spellEnd"/>
      <w:r w:rsidRPr="00DC5152">
        <w:rPr>
          <w:spacing w:val="0"/>
        </w:rPr>
        <w:t>, ш. Энергетиков, 5а.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3. Администрациям Кировского, Ленинского, </w:t>
      </w:r>
      <w:proofErr w:type="spellStart"/>
      <w:r w:rsidRPr="00DC5152">
        <w:rPr>
          <w:spacing w:val="0"/>
        </w:rPr>
        <w:t>Трусовского</w:t>
      </w:r>
      <w:proofErr w:type="spellEnd"/>
      <w:r w:rsidRPr="00DC5152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4.2. </w:t>
      </w:r>
      <w:proofErr w:type="gramStart"/>
      <w:r w:rsidRPr="00DC5152">
        <w:rPr>
          <w:spacing w:val="0"/>
        </w:rPr>
        <w:t>Разместить</w:t>
      </w:r>
      <w:proofErr w:type="gramEnd"/>
      <w:r w:rsidRPr="00DC515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5. Срок действия данного распоряжения составляет 3 (три) года.</w:t>
      </w:r>
    </w:p>
    <w:p w:rsidR="00FD1EE2" w:rsidRPr="00DC5152" w:rsidRDefault="00FD1EE2" w:rsidP="00EE3BF0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6. </w:t>
      </w:r>
      <w:proofErr w:type="gramStart"/>
      <w:r w:rsidRPr="00DC5152">
        <w:rPr>
          <w:spacing w:val="0"/>
        </w:rPr>
        <w:t>Контроль за</w:t>
      </w:r>
      <w:proofErr w:type="gramEnd"/>
      <w:r w:rsidRPr="00DC515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84FF0" w:rsidRDefault="00FD1EE2" w:rsidP="00EE3BF0">
      <w:pPr>
        <w:jc w:val="right"/>
      </w:pPr>
      <w:r w:rsidRPr="00DC5152"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984FF0" w:rsidSect="00FD1EE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EE2"/>
    <w:rsid w:val="00984FF0"/>
    <w:rsid w:val="00EE3BF0"/>
    <w:rsid w:val="00FD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EE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1E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1E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EE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1E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1E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1310</Words>
  <Characters>7469</Characters>
  <Application>Microsoft Office Word</Application>
  <DocSecurity>0</DocSecurity>
  <Lines>62</Lines>
  <Paragraphs>17</Paragraphs>
  <ScaleCrop>false</ScaleCrop>
  <Company/>
  <LinksUpToDate>false</LinksUpToDate>
  <CharactersWithSpaces>8762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2019-05-29T08:27:00Z</dcterms:created>
  <dcterms:modified xsi:type="dcterms:W3CDTF">2019-05-29T08:28:00Z</dcterms:modified>
</cp:coreProperties>
</file>