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B1D" w:rsidRPr="00180A22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E7AE1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DD1B1D" w:rsidRPr="00180A22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956-р </w:t>
      </w:r>
    </w:p>
    <w:p w:rsidR="00DD1B1D" w:rsidRPr="00180A22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DD1B1D" w:rsidRPr="00180A22" w:rsidRDefault="00DD1B1D" w:rsidP="00DD1B1D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DD1B1D" w:rsidRPr="00180A22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</w:t>
      </w:r>
      <w:proofErr w:type="spellStart"/>
      <w:r w:rsidRPr="00180A22">
        <w:rPr>
          <w:spacing w:val="0"/>
        </w:rPr>
        <w:t>Кустодиева</w:t>
      </w:r>
      <w:proofErr w:type="spellEnd"/>
      <w:r w:rsidRPr="00180A22">
        <w:rPr>
          <w:spacing w:val="0"/>
        </w:rPr>
        <w:t xml:space="preserve">, 77а </w:t>
      </w:r>
    </w:p>
    <w:p w:rsidR="00DD1B1D" w:rsidRPr="00180A22" w:rsidRDefault="00DD1B1D" w:rsidP="00DD1B1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Дербаско</w:t>
      </w:r>
      <w:proofErr w:type="spellEnd"/>
      <w:r w:rsidRPr="00180A22">
        <w:rPr>
          <w:spacing w:val="0"/>
        </w:rPr>
        <w:t xml:space="preserve"> В.В. от 27.02.2020 № 05-04-01-1393, действующего за </w:t>
      </w:r>
      <w:proofErr w:type="spellStart"/>
      <w:r w:rsidRPr="00180A22">
        <w:rPr>
          <w:spacing w:val="0"/>
        </w:rPr>
        <w:t>Дербаско</w:t>
      </w:r>
      <w:proofErr w:type="spellEnd"/>
      <w:r w:rsidRPr="00180A22">
        <w:rPr>
          <w:spacing w:val="0"/>
        </w:rPr>
        <w:t xml:space="preserve"> B.C. по доверенности, удостоверенной нотариусом нотариального округа «Город Астрахань» Астраханской области </w:t>
      </w:r>
      <w:proofErr w:type="spellStart"/>
      <w:r w:rsidRPr="00180A22">
        <w:rPr>
          <w:spacing w:val="0"/>
        </w:rPr>
        <w:t>Якуповой</w:t>
      </w:r>
      <w:proofErr w:type="spellEnd"/>
      <w:r w:rsidRPr="00180A22">
        <w:rPr>
          <w:spacing w:val="0"/>
        </w:rPr>
        <w:t xml:space="preserve"> С.Г., зарегистрированной в реестре за № 30/47-н/30-2020-2-6 от 09.01.2020,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180A22">
        <w:rPr>
          <w:spacing w:val="0"/>
        </w:rPr>
        <w:t xml:space="preserve">. </w:t>
      </w:r>
      <w:proofErr w:type="gramStart"/>
      <w:r w:rsidRPr="00180A22">
        <w:rPr>
          <w:spacing w:val="0"/>
        </w:rPr>
        <w:t>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  <w:proofErr w:type="gramEnd"/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180A22">
        <w:rPr>
          <w:spacing w:val="0"/>
        </w:rPr>
        <w:t>Кустодиева</w:t>
      </w:r>
      <w:proofErr w:type="spellEnd"/>
      <w:r w:rsidRPr="00180A22">
        <w:rPr>
          <w:spacing w:val="0"/>
        </w:rPr>
        <w:t xml:space="preserve">, 77а в Ленинском районе г. Астрахани в отношении расстояния от основного строения на земельном участке площадью 668 кв. м (кадастровый номер 30:12:020227:217) до границы земельного участка по ул. </w:t>
      </w:r>
      <w:proofErr w:type="spellStart"/>
      <w:r w:rsidRPr="00180A22">
        <w:rPr>
          <w:spacing w:val="0"/>
        </w:rPr>
        <w:t>Кустодиева</w:t>
      </w:r>
      <w:proofErr w:type="spellEnd"/>
      <w:r w:rsidRPr="00180A22">
        <w:rPr>
          <w:spacing w:val="0"/>
        </w:rPr>
        <w:t>, 77 - 1,5 м.</w:t>
      </w:r>
      <w:proofErr w:type="gramEnd"/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D1B1D" w:rsidRPr="00180A22" w:rsidRDefault="00DD1B1D" w:rsidP="006E7AE1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DD1B1D" w:rsidRPr="00180A22" w:rsidRDefault="00DD1B1D" w:rsidP="00DD1B1D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6E7AE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B1D"/>
    <w:rsid w:val="006E7AE1"/>
    <w:rsid w:val="00DD1B1D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B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B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1B1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1B1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2020-06-03T11:33:00Z</dcterms:created>
  <dcterms:modified xsi:type="dcterms:W3CDTF">2020-06-03T11:34:00Z</dcterms:modified>
</cp:coreProperties>
</file>