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645" w:rsidRDefault="00341645" w:rsidP="00341645">
      <w:pPr>
        <w:pStyle w:val="3"/>
      </w:pPr>
      <w:r>
        <w:t>Администрация муниципального образования «Город Астрахань»</w:t>
      </w:r>
    </w:p>
    <w:p w:rsidR="00341645" w:rsidRDefault="00341645" w:rsidP="00341645">
      <w:pPr>
        <w:pStyle w:val="3"/>
      </w:pPr>
      <w:r>
        <w:t>РАСПОРЯЖЕНИЕ</w:t>
      </w:r>
      <w:r>
        <w:t xml:space="preserve"> </w:t>
      </w:r>
    </w:p>
    <w:p w:rsidR="00341645" w:rsidRDefault="00341645" w:rsidP="00341645">
      <w:pPr>
        <w:pStyle w:val="3"/>
      </w:pPr>
      <w:bookmarkStart w:id="0" w:name="_GoBack"/>
      <w:bookmarkEnd w:id="0"/>
      <w:r>
        <w:t>27 мая 2021 года № 880-р</w:t>
      </w:r>
    </w:p>
    <w:p w:rsidR="00341645" w:rsidRDefault="00341645" w:rsidP="00341645">
      <w:pPr>
        <w:pStyle w:val="3"/>
      </w:pPr>
      <w:r>
        <w:t xml:space="preserve">«Об изъятии для муниципальных нужд муниципального </w:t>
      </w:r>
    </w:p>
    <w:p w:rsidR="00341645" w:rsidRDefault="00341645" w:rsidP="00341645">
      <w:pPr>
        <w:pStyle w:val="3"/>
      </w:pPr>
      <w:r>
        <w:t xml:space="preserve">образования «Город Астрахань» долей земельного участка </w:t>
      </w:r>
    </w:p>
    <w:p w:rsidR="00341645" w:rsidRDefault="00341645" w:rsidP="00341645">
      <w:pPr>
        <w:pStyle w:val="3"/>
      </w:pPr>
      <w:r>
        <w:t xml:space="preserve">и жилых помещений многоквартирного дома (литера «А») по пл. Артема Сергеева, 11 в </w:t>
      </w:r>
      <w:proofErr w:type="spellStart"/>
      <w:r>
        <w:t>Трусовском</w:t>
      </w:r>
      <w:proofErr w:type="spellEnd"/>
      <w:r>
        <w:t xml:space="preserve"> районе»</w:t>
      </w:r>
    </w:p>
    <w:p w:rsidR="00341645" w:rsidRDefault="00341645" w:rsidP="00341645">
      <w:pPr>
        <w:pStyle w:val="a3"/>
        <w:ind w:firstLine="709"/>
      </w:pPr>
      <w:proofErr w:type="gramStart"/>
      <w:r>
        <w:rPr>
          <w:spacing w:val="-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-2"/>
        </w:rPr>
        <w:t>ст.ст</w:t>
      </w:r>
      <w:proofErr w:type="spellEnd"/>
      <w:r>
        <w:rPr>
          <w:spacing w:val="-2"/>
        </w:rPr>
        <w:t>. 11</w:t>
      </w:r>
      <w:r>
        <w:t xml:space="preserve">, 49, 56.2, 56.3, 56.6, 56.7 Земельного кодекса Российской Федерации, на основании заключения межведомственной комиссии об оценке соответствия многоквартирного дома (литера «А») по пл. Артема Сергеева, 11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</w:t>
      </w:r>
      <w:r>
        <w:rPr>
          <w:spacing w:val="2"/>
        </w:rPr>
        <w:t>ием, жилого помещения непригодным для проживания и</w:t>
      </w:r>
      <w:proofErr w:type="gramEnd"/>
      <w:r>
        <w:rPr>
          <w:spacing w:val="2"/>
        </w:rPr>
        <w:t xml:space="preserve"> многоквартирного дома аварийным и подлежащим сносу или реконструкции от 21.08.2020 № ЗАК-35/10, распоряжения администрации муниципального образования «Город Астрахань» от 02.11.2020 № 1978-р «О признании многоквартирного дома (литера «А») по пл. Артема Сергеева, 11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аварийным и подлежащим сносу»:</w:t>
      </w:r>
    </w:p>
    <w:p w:rsidR="00341645" w:rsidRDefault="00341645" w:rsidP="00341645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 Астрахань» доли земельного участка (кадастровый номер 30:12:041276:608), пропорциональные площади жилых помещений (квартир) №№ 1, 2, 4, 5, 6 в многоквартирном доме (литера «А»), из расчета общей площади земельного участка 1045 кв. м и жилые помещения (квартиры) №№ 1, 2, 4, 5, 6 в многоквартирном доме (литера «А»), расположенные по адресу: г. Астрахань</w:t>
      </w:r>
      <w:proofErr w:type="gramEnd"/>
      <w:r>
        <w:t xml:space="preserve">, пл. Артема Сергеева, 11 в </w:t>
      </w:r>
      <w:proofErr w:type="spellStart"/>
      <w:r>
        <w:t>Трусовском</w:t>
      </w:r>
      <w:proofErr w:type="spellEnd"/>
      <w:r>
        <w:t xml:space="preserve"> районе (далее - недвижимое имущество).</w:t>
      </w:r>
    </w:p>
    <w:p w:rsidR="00341645" w:rsidRDefault="00341645" w:rsidP="00341645">
      <w:pPr>
        <w:pStyle w:val="a3"/>
        <w:ind w:firstLine="709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341645" w:rsidRDefault="00341645" w:rsidP="00341645">
      <w:pPr>
        <w:pStyle w:val="a3"/>
        <w:ind w:firstLine="709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341645" w:rsidRDefault="00341645" w:rsidP="00341645">
      <w:pPr>
        <w:pStyle w:val="a3"/>
        <w:ind w:firstLine="709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41645" w:rsidRDefault="00341645" w:rsidP="00341645">
      <w:pPr>
        <w:pStyle w:val="a3"/>
        <w:ind w:firstLine="709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41645" w:rsidRDefault="00341645" w:rsidP="00341645">
      <w:pPr>
        <w:pStyle w:val="a3"/>
        <w:ind w:firstLine="709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341645" w:rsidRDefault="00341645" w:rsidP="00341645">
      <w:pPr>
        <w:pStyle w:val="a3"/>
        <w:ind w:firstLine="709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41645" w:rsidRDefault="00341645" w:rsidP="00341645">
      <w:pPr>
        <w:pStyle w:val="a3"/>
        <w:ind w:firstLine="709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41645" w:rsidRDefault="00341645" w:rsidP="00341645">
      <w:pPr>
        <w:pStyle w:val="a3"/>
        <w:ind w:firstLine="709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341645" w:rsidRDefault="00341645" w:rsidP="00341645">
      <w:pPr>
        <w:pStyle w:val="a3"/>
        <w:ind w:firstLine="709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341645" w:rsidRDefault="00341645" w:rsidP="00341645">
      <w:pPr>
        <w:pStyle w:val="a3"/>
        <w:ind w:firstLine="709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341645" w:rsidRDefault="00341645" w:rsidP="00341645">
      <w:pPr>
        <w:pStyle w:val="a3"/>
        <w:ind w:firstLine="709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341645" w:rsidRDefault="00341645" w:rsidP="00341645">
      <w:pPr>
        <w:pStyle w:val="a3"/>
        <w:ind w:firstLine="709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341645" w:rsidRDefault="00341645" w:rsidP="00341645">
      <w:pPr>
        <w:pStyle w:val="a3"/>
        <w:ind w:firstLine="709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41645" w:rsidRDefault="00341645" w:rsidP="00341645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41645" w:rsidRDefault="00341645" w:rsidP="00341645">
      <w:pPr>
        <w:pStyle w:val="a3"/>
        <w:ind w:firstLine="709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341645" w:rsidRDefault="00341645" w:rsidP="0034164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F4A14" w:rsidRDefault="00341645" w:rsidP="00341645">
      <w:r>
        <w:rPr>
          <w:b/>
          <w:bCs/>
        </w:rPr>
        <w:t xml:space="preserve">                                                                                                                                              </w:t>
      </w:r>
      <w:r>
        <w:rPr>
          <w:b/>
          <w:bCs/>
        </w:rPr>
        <w:t>М.Н. ПЕРМЯКОВА</w:t>
      </w:r>
    </w:p>
    <w:sectPr w:rsidR="00FF4A14" w:rsidSect="0034164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645"/>
    <w:rsid w:val="0034164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64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416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416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64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416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416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678</Words>
  <Characters>3870</Characters>
  <Application>Microsoft Office Word</Application>
  <DocSecurity>0</DocSecurity>
  <Lines>32</Lines>
  <Paragraphs>9</Paragraphs>
  <ScaleCrop>false</ScaleCrop>
  <Company/>
  <LinksUpToDate>false</LinksUpToDate>
  <CharactersWithSpaces>4539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2021-06-03T07:33:00Z</dcterms:created>
  <dcterms:modified xsi:type="dcterms:W3CDTF">2021-06-03T07:34:00Z</dcterms:modified>
</cp:coreProperties>
</file>