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4AC" w:rsidRPr="005A44AC" w:rsidRDefault="005A44AC" w:rsidP="005A44A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A44A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E6ABF" w:rsidRDefault="0064469B" w:rsidP="005A44AC">
      <w:pPr>
        <w:jc w:val="center"/>
        <w:rPr>
          <w:rFonts w:ascii="Cambria" w:hAnsi="Cambria"/>
          <w:b/>
          <w:sz w:val="20"/>
          <w:szCs w:val="20"/>
        </w:rPr>
      </w:pPr>
      <w:r w:rsidRPr="005A44A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41466" w:rsidRPr="005A44AC" w:rsidRDefault="0064469B" w:rsidP="005A44AC">
      <w:pPr>
        <w:jc w:val="center"/>
        <w:rPr>
          <w:rFonts w:ascii="Cambria" w:hAnsi="Cambria"/>
          <w:b/>
          <w:sz w:val="20"/>
          <w:szCs w:val="20"/>
        </w:rPr>
      </w:pPr>
      <w:r w:rsidRPr="005A44AC">
        <w:rPr>
          <w:rFonts w:ascii="Cambria" w:hAnsi="Cambria"/>
          <w:b/>
          <w:sz w:val="20"/>
          <w:szCs w:val="20"/>
        </w:rPr>
        <w:t>27 октября 2020 года</w:t>
      </w:r>
      <w:bookmarkEnd w:id="3"/>
      <w:bookmarkEnd w:id="4"/>
      <w:r w:rsidR="005A44AC" w:rsidRPr="005A44AC">
        <w:rPr>
          <w:rFonts w:ascii="Cambria" w:hAnsi="Cambria"/>
          <w:b/>
          <w:sz w:val="20"/>
          <w:szCs w:val="20"/>
        </w:rPr>
        <w:t xml:space="preserve"> </w:t>
      </w:r>
      <w:r w:rsidRPr="005A44AC">
        <w:rPr>
          <w:rFonts w:ascii="Cambria" w:hAnsi="Cambria"/>
          <w:b/>
          <w:sz w:val="20"/>
          <w:szCs w:val="20"/>
        </w:rPr>
        <w:t>№</w:t>
      </w:r>
      <w:r w:rsidRPr="005A44AC">
        <w:rPr>
          <w:rFonts w:ascii="Cambria" w:hAnsi="Cambria"/>
          <w:b/>
          <w:sz w:val="20"/>
          <w:szCs w:val="20"/>
        </w:rPr>
        <w:t xml:space="preserve"> 1904-р</w:t>
      </w:r>
    </w:p>
    <w:p w:rsidR="00541466" w:rsidRPr="005A44AC" w:rsidRDefault="005A44AC" w:rsidP="005A44AC">
      <w:pPr>
        <w:jc w:val="center"/>
      </w:pPr>
      <w:r w:rsidRPr="005A44AC">
        <w:rPr>
          <w:rFonts w:ascii="Cambria" w:hAnsi="Cambria"/>
          <w:b/>
          <w:sz w:val="20"/>
          <w:szCs w:val="20"/>
        </w:rPr>
        <w:t>«</w:t>
      </w:r>
      <w:r w:rsidR="0064469B" w:rsidRPr="005A44AC">
        <w:rPr>
          <w:rFonts w:ascii="Cambria" w:hAnsi="Cambria"/>
          <w:b/>
          <w:sz w:val="20"/>
          <w:szCs w:val="20"/>
        </w:rPr>
        <w:t xml:space="preserve">О мероприятиях по оказанию в 2020 году финансовой помощи муниципальным унитарным предприятиям города Астрахани на погашение задолженности по оплате </w:t>
      </w:r>
      <w:r w:rsidR="0064469B" w:rsidRPr="005A44AC">
        <w:rPr>
          <w:rFonts w:ascii="Cambria" w:hAnsi="Cambria"/>
          <w:b/>
          <w:sz w:val="20"/>
          <w:szCs w:val="20"/>
        </w:rPr>
        <w:t>труда в целях предупреждения банкротства</w:t>
      </w:r>
      <w:r w:rsidRPr="005A44AC">
        <w:rPr>
          <w:rFonts w:ascii="Cambria" w:hAnsi="Cambria"/>
          <w:b/>
          <w:sz w:val="20"/>
          <w:szCs w:val="20"/>
        </w:rPr>
        <w:t>»</w:t>
      </w:r>
    </w:p>
    <w:p w:rsidR="00541466" w:rsidRPr="000E6ABF" w:rsidRDefault="0064469B" w:rsidP="000E6AB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E6ABF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 несостоятельности (банкротстве)», постановлением администрации муниципального образования «Город Астрахань» от 10.01.2019 № 11 «Об </w:t>
      </w:r>
      <w:r w:rsidRPr="000E6ABF">
        <w:rPr>
          <w:rFonts w:ascii="Arial" w:hAnsi="Arial" w:cs="Arial"/>
          <w:sz w:val="18"/>
          <w:szCs w:val="18"/>
        </w:rPr>
        <w:t>утверждении порядка предоставления субсидий на оказание финансовой помощи в целях предупреждения банкротства муниципальных унитарных предприятий города Астрахани» с изменениями, внесенными постановлениями администрации муниципального образования «Город Аст</w:t>
      </w:r>
      <w:r w:rsidRPr="000E6ABF">
        <w:rPr>
          <w:rFonts w:ascii="Arial" w:hAnsi="Arial" w:cs="Arial"/>
          <w:sz w:val="18"/>
          <w:szCs w:val="18"/>
        </w:rPr>
        <w:t>рахань» от 02.07.2020 № 183 и от 27.10.2020 № 278:</w:t>
      </w:r>
      <w:proofErr w:type="gramEnd"/>
    </w:p>
    <w:p w:rsidR="00541466" w:rsidRPr="000E6ABF" w:rsidRDefault="005A44AC" w:rsidP="000E6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6ABF">
        <w:rPr>
          <w:rFonts w:ascii="Arial" w:hAnsi="Arial" w:cs="Arial"/>
          <w:sz w:val="18"/>
          <w:szCs w:val="18"/>
        </w:rPr>
        <w:t xml:space="preserve">1. </w:t>
      </w:r>
      <w:r w:rsidR="0064469B" w:rsidRPr="000E6ABF">
        <w:rPr>
          <w:rFonts w:ascii="Arial" w:hAnsi="Arial" w:cs="Arial"/>
          <w:sz w:val="18"/>
          <w:szCs w:val="18"/>
        </w:rPr>
        <w:t>Осуществить следующие мероприятия по оказанию в 2020 году финансовой помощи муниципальным унитарным предприятиям города Астрахани на погашение задолженности по оплате труда в целях предупреждения банкротст</w:t>
      </w:r>
      <w:r w:rsidR="0064469B" w:rsidRPr="000E6ABF">
        <w:rPr>
          <w:rFonts w:ascii="Arial" w:hAnsi="Arial" w:cs="Arial"/>
          <w:sz w:val="18"/>
          <w:szCs w:val="18"/>
        </w:rPr>
        <w:t>ва:</w:t>
      </w:r>
    </w:p>
    <w:p w:rsidR="00541466" w:rsidRPr="000E6ABF" w:rsidRDefault="005A44AC" w:rsidP="000E6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6ABF">
        <w:rPr>
          <w:rFonts w:ascii="Arial" w:hAnsi="Arial" w:cs="Arial"/>
          <w:sz w:val="18"/>
          <w:szCs w:val="18"/>
        </w:rPr>
        <w:t xml:space="preserve">1.1. </w:t>
      </w:r>
      <w:r w:rsidR="0064469B" w:rsidRPr="000E6AB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541466" w:rsidRPr="000E6ABF" w:rsidRDefault="005A44AC" w:rsidP="000E6AB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E6ABF">
        <w:rPr>
          <w:rFonts w:ascii="Arial" w:hAnsi="Arial" w:cs="Arial"/>
          <w:sz w:val="18"/>
          <w:szCs w:val="18"/>
        </w:rPr>
        <w:t xml:space="preserve">- </w:t>
      </w:r>
      <w:r w:rsidR="0064469B" w:rsidRPr="000E6ABF">
        <w:rPr>
          <w:rFonts w:ascii="Arial" w:hAnsi="Arial" w:cs="Arial"/>
          <w:sz w:val="18"/>
          <w:szCs w:val="18"/>
        </w:rPr>
        <w:t>перераспределить лимиты бюджетных ассигнований, доведенных бюджетной росписью управлению по коммунальному хозяйству и благоустройству ад</w:t>
      </w:r>
      <w:r w:rsidR="0064469B" w:rsidRPr="000E6ABF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2020 год в части увеличения лимитов бюджетных ассигнований на реализацию мероприятий, связанных с оказанием финансовой помощи муниципальным унитарным предприятиям города Астрахани на погашение зад</w:t>
      </w:r>
      <w:r w:rsidR="0064469B" w:rsidRPr="000E6ABF">
        <w:rPr>
          <w:rFonts w:ascii="Arial" w:hAnsi="Arial" w:cs="Arial"/>
          <w:sz w:val="18"/>
          <w:szCs w:val="18"/>
        </w:rPr>
        <w:t>олженности по оплате труда в целях предупреждения банкротства согласно приложению к настоящему распоряжению;</w:t>
      </w:r>
      <w:proofErr w:type="gramEnd"/>
    </w:p>
    <w:p w:rsidR="00541466" w:rsidRPr="000E6ABF" w:rsidRDefault="005A44AC" w:rsidP="000E6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6ABF">
        <w:rPr>
          <w:rFonts w:ascii="Arial" w:hAnsi="Arial" w:cs="Arial"/>
          <w:sz w:val="18"/>
          <w:szCs w:val="18"/>
        </w:rPr>
        <w:t xml:space="preserve">- </w:t>
      </w:r>
      <w:r w:rsidR="0064469B" w:rsidRPr="000E6ABF">
        <w:rPr>
          <w:rFonts w:ascii="Arial" w:hAnsi="Arial" w:cs="Arial"/>
          <w:sz w:val="18"/>
          <w:szCs w:val="18"/>
        </w:rPr>
        <w:t xml:space="preserve">направить в финансово-казначейское управление администрации муниципального образования «Город Астрахань» письменное обращение о внесении изменений </w:t>
      </w:r>
      <w:r w:rsidR="0064469B" w:rsidRPr="000E6ABF">
        <w:rPr>
          <w:rFonts w:ascii="Arial" w:hAnsi="Arial" w:cs="Arial"/>
          <w:sz w:val="18"/>
          <w:szCs w:val="18"/>
        </w:rPr>
        <w:t>в сводную бюджетную роспись бюджета муниципального образования «Город Астрахань» на текущий финансовый год и плановый период;</w:t>
      </w:r>
    </w:p>
    <w:p w:rsidR="00541466" w:rsidRPr="000E6ABF" w:rsidRDefault="005A44AC" w:rsidP="000E6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6ABF">
        <w:rPr>
          <w:rFonts w:ascii="Arial" w:hAnsi="Arial" w:cs="Arial"/>
          <w:sz w:val="18"/>
          <w:szCs w:val="18"/>
        </w:rPr>
        <w:t xml:space="preserve">- </w:t>
      </w:r>
      <w:r w:rsidR="0064469B" w:rsidRPr="000E6ABF">
        <w:rPr>
          <w:rFonts w:ascii="Arial" w:hAnsi="Arial" w:cs="Arial"/>
          <w:sz w:val="18"/>
          <w:szCs w:val="18"/>
        </w:rPr>
        <w:t>подготовить проект правового акта о внесении соответствующих изменений в муниципальную программу муниципального образования «Город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Астрахань» «Повышение уровня благоустройства и улучшение санитарного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состояния города Астрахани», утвержденную постановлением администрации</w:t>
      </w:r>
      <w:r w:rsidR="0064469B" w:rsidRPr="000E6ABF">
        <w:rPr>
          <w:rFonts w:ascii="Arial" w:hAnsi="Arial" w:cs="Arial"/>
          <w:sz w:val="18"/>
          <w:szCs w:val="18"/>
        </w:rPr>
        <w:br/>
        <w:t>муниципального образования «Город Астрахань» от 18.12.2015 № 8913.</w:t>
      </w:r>
    </w:p>
    <w:p w:rsidR="00541466" w:rsidRPr="000E6ABF" w:rsidRDefault="005A44AC" w:rsidP="000E6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6AB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64469B" w:rsidRPr="000E6ABF">
        <w:rPr>
          <w:rFonts w:ascii="Arial" w:hAnsi="Arial" w:cs="Arial"/>
          <w:sz w:val="18"/>
          <w:szCs w:val="18"/>
        </w:rPr>
        <w:t>Финансово-казначейскому</w:t>
      </w:r>
      <w:r w:rsidR="0064469B" w:rsidRPr="000E6ABF">
        <w:rPr>
          <w:rFonts w:ascii="Arial" w:hAnsi="Arial" w:cs="Arial"/>
          <w:sz w:val="18"/>
          <w:szCs w:val="18"/>
        </w:rPr>
        <w:t xml:space="preserve"> управлению администрации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изменения в сводную бюджетную роспись бюджета муниципального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образования «Город Астрахань на 2020 год и плановый период 2021 и 2022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годов, в части перераспределен</w:t>
      </w:r>
      <w:r w:rsidR="0064469B" w:rsidRPr="000E6ABF">
        <w:rPr>
          <w:rFonts w:ascii="Arial" w:hAnsi="Arial" w:cs="Arial"/>
          <w:sz w:val="18"/>
          <w:szCs w:val="18"/>
        </w:rPr>
        <w:t>ия бюджетной росписи управления по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коммунальному хозяйству и благоустройству администрации муниципального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образования «Город Астрахань» на 2020 год согласно письменному обращению,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указанному в абзаце 3 пункта 1.1. настоящего распоряжения администрации</w:t>
      </w:r>
      <w:proofErr w:type="gramEnd"/>
      <w:r w:rsidR="0064469B" w:rsidRPr="000E6ABF">
        <w:rPr>
          <w:rFonts w:ascii="Arial" w:hAnsi="Arial" w:cs="Arial"/>
          <w:sz w:val="18"/>
          <w:szCs w:val="18"/>
        </w:rPr>
        <w:br/>
      </w:r>
      <w:proofErr w:type="gramStart"/>
      <w:r w:rsidR="0064469B" w:rsidRPr="000E6ABF">
        <w:rPr>
          <w:rFonts w:ascii="Arial" w:hAnsi="Arial" w:cs="Arial"/>
          <w:sz w:val="18"/>
          <w:szCs w:val="18"/>
        </w:rPr>
        <w:t>муни</w:t>
      </w:r>
      <w:r w:rsidR="0064469B" w:rsidRPr="000E6ABF">
        <w:rPr>
          <w:rFonts w:ascii="Arial" w:hAnsi="Arial" w:cs="Arial"/>
          <w:sz w:val="18"/>
          <w:szCs w:val="18"/>
        </w:rPr>
        <w:t>ципального</w:t>
      </w:r>
      <w:proofErr w:type="gramEnd"/>
      <w:r w:rsidR="0064469B" w:rsidRPr="000E6ABF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541466" w:rsidRPr="000E6ABF" w:rsidRDefault="005A44AC" w:rsidP="000E6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6ABF">
        <w:rPr>
          <w:rFonts w:ascii="Arial" w:hAnsi="Arial" w:cs="Arial"/>
          <w:sz w:val="18"/>
          <w:szCs w:val="18"/>
        </w:rPr>
        <w:t xml:space="preserve">2. </w:t>
      </w:r>
      <w:r w:rsidR="0064469B" w:rsidRPr="000E6ABF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64469B" w:rsidRPr="000E6ABF">
        <w:rPr>
          <w:rFonts w:ascii="Arial" w:hAnsi="Arial" w:cs="Arial"/>
          <w:sz w:val="18"/>
          <w:szCs w:val="18"/>
        </w:rPr>
        <w:t>разместить</w:t>
      </w:r>
      <w:proofErr w:type="gramEnd"/>
      <w:r w:rsidR="0064469B" w:rsidRPr="000E6ABF">
        <w:rPr>
          <w:rFonts w:ascii="Arial" w:hAnsi="Arial" w:cs="Arial"/>
          <w:sz w:val="18"/>
          <w:szCs w:val="18"/>
        </w:rPr>
        <w:t xml:space="preserve"> настоящее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на официальном сайте админи</w:t>
      </w:r>
      <w:r w:rsidR="0064469B" w:rsidRPr="000E6ABF">
        <w:rPr>
          <w:rFonts w:ascii="Arial" w:hAnsi="Arial" w:cs="Arial"/>
          <w:sz w:val="18"/>
          <w:szCs w:val="18"/>
        </w:rPr>
        <w:t>страции муниципального образования «Город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Астрахань».</w:t>
      </w:r>
    </w:p>
    <w:p w:rsidR="00541466" w:rsidRPr="000E6ABF" w:rsidRDefault="005A44AC" w:rsidP="000E6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6AB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4469B" w:rsidRPr="000E6ABF">
        <w:rPr>
          <w:rFonts w:ascii="Arial" w:hAnsi="Arial" w:cs="Arial"/>
          <w:sz w:val="18"/>
          <w:szCs w:val="18"/>
        </w:rPr>
        <w:t>Контроль за</w:t>
      </w:r>
      <w:proofErr w:type="gramEnd"/>
      <w:r w:rsidR="0064469B" w:rsidRPr="000E6AB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0E6ABF">
        <w:rPr>
          <w:rFonts w:ascii="Arial" w:hAnsi="Arial" w:cs="Arial"/>
          <w:sz w:val="18"/>
          <w:szCs w:val="18"/>
        </w:rPr>
        <w:t xml:space="preserve"> </w:t>
      </w:r>
      <w:r w:rsidR="0064469B" w:rsidRPr="000E6ABF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541466" w:rsidRPr="000E6ABF" w:rsidRDefault="0064469B" w:rsidP="000E6AB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E6AB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A44AC" w:rsidRPr="000E6ABF">
        <w:rPr>
          <w:rFonts w:ascii="Arial" w:hAnsi="Arial" w:cs="Arial"/>
          <w:b/>
          <w:sz w:val="18"/>
          <w:szCs w:val="18"/>
        </w:rPr>
        <w:t xml:space="preserve"> </w:t>
      </w:r>
      <w:r w:rsidRPr="000E6ABF">
        <w:rPr>
          <w:rFonts w:ascii="Arial" w:hAnsi="Arial" w:cs="Arial"/>
          <w:b/>
          <w:sz w:val="18"/>
          <w:szCs w:val="18"/>
        </w:rPr>
        <w:t>«Город Астрахань»</w:t>
      </w:r>
      <w:r w:rsidR="005A44AC" w:rsidRPr="000E6ABF">
        <w:rPr>
          <w:rFonts w:ascii="Arial" w:hAnsi="Arial" w:cs="Arial"/>
          <w:b/>
          <w:sz w:val="18"/>
          <w:szCs w:val="18"/>
        </w:rPr>
        <w:t xml:space="preserve"> </w:t>
      </w:r>
      <w:r w:rsidRPr="000E6AB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E6AB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41466" w:rsidRPr="005A44AC" w:rsidRDefault="000E6ABF" w:rsidP="005A44AC">
      <w:r>
        <w:rPr>
          <w:noProof/>
          <w:lang w:bidi="ar-SA"/>
        </w:rPr>
        <w:lastRenderedPageBreak/>
        <w:drawing>
          <wp:inline distT="0" distB="0" distL="0" distR="0">
            <wp:extent cx="4800600" cy="7019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541466" w:rsidRPr="005A44AC" w:rsidSect="000E6AB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69B" w:rsidRDefault="0064469B">
      <w:r>
        <w:separator/>
      </w:r>
    </w:p>
  </w:endnote>
  <w:endnote w:type="continuationSeparator" w:id="0">
    <w:p w:rsidR="0064469B" w:rsidRDefault="00644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69B" w:rsidRDefault="0064469B"/>
  </w:footnote>
  <w:footnote w:type="continuationSeparator" w:id="0">
    <w:p w:rsidR="0064469B" w:rsidRDefault="0064469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A193A"/>
    <w:multiLevelType w:val="multilevel"/>
    <w:tmpl w:val="F6942B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3C411A"/>
    <w:multiLevelType w:val="multilevel"/>
    <w:tmpl w:val="69E635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F5F0692"/>
    <w:multiLevelType w:val="multilevel"/>
    <w:tmpl w:val="81CA84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41466"/>
    <w:rsid w:val="000E6ABF"/>
    <w:rsid w:val="00541466"/>
    <w:rsid w:val="005A44AC"/>
    <w:rsid w:val="0064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12"/>
      <w:szCs w:val="12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i/>
      <w:iCs/>
      <w:sz w:val="14"/>
      <w:szCs w:val="14"/>
      <w:lang w:val="en-US" w:eastAsia="en-US" w:bidi="en-US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20"/>
      <w:jc w:val="center"/>
    </w:pPr>
    <w:rPr>
      <w:rFonts w:ascii="Arial" w:eastAsia="Arial" w:hAnsi="Arial" w:cs="Arial"/>
      <w:sz w:val="56"/>
      <w:szCs w:val="56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2280"/>
    </w:pPr>
    <w:rPr>
      <w:rFonts w:ascii="Arial" w:eastAsia="Arial" w:hAnsi="Arial" w:cs="Arial"/>
      <w:i/>
      <w:iCs/>
      <w:sz w:val="12"/>
      <w:szCs w:val="12"/>
    </w:rPr>
  </w:style>
  <w:style w:type="paragraph" w:styleId="a8">
    <w:name w:val="Balloon Text"/>
    <w:basedOn w:val="a"/>
    <w:link w:val="a9"/>
    <w:uiPriority w:val="99"/>
    <w:semiHidden/>
    <w:unhideWhenUsed/>
    <w:rsid w:val="000E6AB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6AB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12"/>
      <w:szCs w:val="12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i/>
      <w:iCs/>
      <w:sz w:val="14"/>
      <w:szCs w:val="14"/>
      <w:lang w:val="en-US" w:eastAsia="en-US" w:bidi="en-US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20"/>
      <w:jc w:val="center"/>
    </w:pPr>
    <w:rPr>
      <w:rFonts w:ascii="Arial" w:eastAsia="Arial" w:hAnsi="Arial" w:cs="Arial"/>
      <w:sz w:val="56"/>
      <w:szCs w:val="56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2280"/>
    </w:pPr>
    <w:rPr>
      <w:rFonts w:ascii="Arial" w:eastAsia="Arial" w:hAnsi="Arial" w:cs="Arial"/>
      <w:i/>
      <w:iCs/>
      <w:sz w:val="12"/>
      <w:szCs w:val="12"/>
    </w:rPr>
  </w:style>
  <w:style w:type="paragraph" w:styleId="a8">
    <w:name w:val="Balloon Text"/>
    <w:basedOn w:val="a"/>
    <w:link w:val="a9"/>
    <w:uiPriority w:val="99"/>
    <w:semiHidden/>
    <w:unhideWhenUsed/>
    <w:rsid w:val="000E6AB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6AB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494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2020-10-29T11:26:00Z</dcterms:created>
  <dcterms:modified xsi:type="dcterms:W3CDTF">2020-10-29T11:31:00Z</dcterms:modified>
</cp:coreProperties>
</file>