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A" w:rsidRPr="00FF2CF1" w:rsidRDefault="00834235" w:rsidP="00FF2CF1">
      <w:pPr>
        <w:jc w:val="center"/>
        <w:rPr>
          <w:rFonts w:asciiTheme="majorHAnsi" w:hAnsiTheme="majorHAnsi"/>
          <w:b/>
          <w:sz w:val="20"/>
          <w:szCs w:val="20"/>
        </w:rPr>
      </w:pPr>
      <w:r w:rsidRPr="00FF2CF1">
        <w:rPr>
          <w:rFonts w:asciiTheme="majorHAnsi" w:hAnsiTheme="majorHAnsi"/>
          <w:b/>
          <w:sz w:val="20"/>
          <w:szCs w:val="20"/>
        </w:rPr>
        <w:t>Глава муниципального образования «Город Астрахань»</w:t>
      </w:r>
    </w:p>
    <w:p w:rsidR="00FF2CF1" w:rsidRPr="00FF2CF1" w:rsidRDefault="00590DBF" w:rsidP="00FF2CF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F2CF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423D3A" w:rsidRPr="00FF2CF1" w:rsidRDefault="00590DBF" w:rsidP="00FF2CF1">
      <w:pPr>
        <w:jc w:val="center"/>
        <w:rPr>
          <w:rFonts w:asciiTheme="majorHAnsi" w:hAnsiTheme="majorHAnsi"/>
          <w:b/>
          <w:sz w:val="20"/>
          <w:szCs w:val="20"/>
        </w:rPr>
      </w:pPr>
      <w:r w:rsidRPr="00FF2CF1">
        <w:rPr>
          <w:rFonts w:asciiTheme="majorHAnsi" w:hAnsiTheme="majorHAnsi"/>
          <w:b/>
          <w:sz w:val="20"/>
          <w:szCs w:val="20"/>
        </w:rPr>
        <w:t>27 сентября 2023 года</w:t>
      </w:r>
      <w:r w:rsidR="00834235" w:rsidRPr="00FF2CF1">
        <w:rPr>
          <w:rFonts w:asciiTheme="majorHAnsi" w:hAnsiTheme="majorHAnsi"/>
          <w:b/>
          <w:sz w:val="20"/>
          <w:szCs w:val="20"/>
        </w:rPr>
        <w:t xml:space="preserve"> № </w:t>
      </w:r>
      <w:r w:rsidRPr="00FF2CF1">
        <w:rPr>
          <w:rFonts w:asciiTheme="majorHAnsi" w:hAnsiTheme="majorHAnsi"/>
          <w:b/>
          <w:sz w:val="20"/>
          <w:szCs w:val="20"/>
        </w:rPr>
        <w:t>05-р-мо</w:t>
      </w:r>
    </w:p>
    <w:p w:rsidR="00FF2CF1" w:rsidRDefault="00834235" w:rsidP="00FF2CF1">
      <w:pPr>
        <w:jc w:val="center"/>
        <w:rPr>
          <w:rFonts w:asciiTheme="majorHAnsi" w:hAnsiTheme="majorHAnsi"/>
          <w:b/>
          <w:sz w:val="20"/>
          <w:szCs w:val="20"/>
        </w:rPr>
      </w:pPr>
      <w:r w:rsidRPr="00FF2CF1">
        <w:rPr>
          <w:rFonts w:asciiTheme="majorHAnsi" w:hAnsiTheme="majorHAnsi"/>
          <w:b/>
          <w:sz w:val="20"/>
          <w:szCs w:val="20"/>
        </w:rPr>
        <w:t>«</w:t>
      </w:r>
      <w:r w:rsidR="00590DBF" w:rsidRPr="00FF2CF1">
        <w:rPr>
          <w:rFonts w:asciiTheme="majorHAnsi" w:hAnsiTheme="majorHAnsi"/>
          <w:b/>
          <w:sz w:val="20"/>
          <w:szCs w:val="20"/>
        </w:rPr>
        <w:t>Об утверждении состава</w:t>
      </w:r>
      <w:r w:rsidR="00590DBF" w:rsidRPr="00FF2CF1">
        <w:rPr>
          <w:rFonts w:asciiTheme="majorHAnsi" w:hAnsiTheme="majorHAnsi"/>
          <w:b/>
          <w:sz w:val="20"/>
          <w:szCs w:val="20"/>
        </w:rPr>
        <w:t xml:space="preserve"> временной комиссии по</w:t>
      </w:r>
      <w:r w:rsidRPr="00FF2CF1">
        <w:rPr>
          <w:rFonts w:asciiTheme="majorHAnsi" w:hAnsiTheme="majorHAnsi"/>
          <w:b/>
          <w:sz w:val="20"/>
          <w:szCs w:val="20"/>
        </w:rPr>
        <w:t xml:space="preserve"> </w:t>
      </w:r>
      <w:r w:rsidR="00590DBF" w:rsidRPr="00FF2CF1">
        <w:rPr>
          <w:rFonts w:asciiTheme="majorHAnsi" w:hAnsiTheme="majorHAnsi"/>
          <w:b/>
          <w:sz w:val="20"/>
          <w:szCs w:val="20"/>
        </w:rPr>
        <w:t xml:space="preserve">установке, </w:t>
      </w:r>
    </w:p>
    <w:p w:rsidR="00FF2CF1" w:rsidRDefault="00590DBF" w:rsidP="00FF2CF1">
      <w:pPr>
        <w:jc w:val="center"/>
        <w:rPr>
          <w:rFonts w:asciiTheme="majorHAnsi" w:hAnsiTheme="majorHAnsi"/>
          <w:b/>
          <w:sz w:val="20"/>
          <w:szCs w:val="20"/>
        </w:rPr>
      </w:pPr>
      <w:r w:rsidRPr="00FF2CF1">
        <w:rPr>
          <w:rFonts w:asciiTheme="majorHAnsi" w:hAnsiTheme="majorHAnsi"/>
          <w:b/>
          <w:sz w:val="20"/>
          <w:szCs w:val="20"/>
        </w:rPr>
        <w:t xml:space="preserve">охране </w:t>
      </w:r>
      <w:r w:rsidRPr="00FF2CF1">
        <w:rPr>
          <w:rFonts w:asciiTheme="majorHAnsi" w:hAnsiTheme="majorHAnsi"/>
          <w:b/>
          <w:sz w:val="20"/>
          <w:szCs w:val="20"/>
        </w:rPr>
        <w:t xml:space="preserve">и сохранению объектов культурного наследия местного </w:t>
      </w:r>
    </w:p>
    <w:p w:rsidR="00FF2CF1" w:rsidRDefault="00590DBF" w:rsidP="00FF2CF1">
      <w:pPr>
        <w:jc w:val="center"/>
        <w:rPr>
          <w:rFonts w:asciiTheme="majorHAnsi" w:hAnsiTheme="majorHAnsi"/>
          <w:b/>
          <w:sz w:val="20"/>
          <w:szCs w:val="20"/>
        </w:rPr>
      </w:pPr>
      <w:r w:rsidRPr="00FF2CF1">
        <w:rPr>
          <w:rFonts w:asciiTheme="majorHAnsi" w:hAnsiTheme="majorHAnsi"/>
          <w:b/>
          <w:sz w:val="20"/>
          <w:szCs w:val="20"/>
        </w:rPr>
        <w:t>(муниципального) значения муниципального</w:t>
      </w:r>
      <w:r w:rsidRPr="00FF2CF1">
        <w:rPr>
          <w:rFonts w:asciiTheme="majorHAnsi" w:hAnsiTheme="majorHAnsi"/>
          <w:b/>
          <w:sz w:val="20"/>
          <w:szCs w:val="20"/>
        </w:rPr>
        <w:t xml:space="preserve"> образования </w:t>
      </w:r>
    </w:p>
    <w:p w:rsidR="00423D3A" w:rsidRPr="00FF2CF1" w:rsidRDefault="00590DBF" w:rsidP="00FF2CF1">
      <w:pPr>
        <w:jc w:val="center"/>
        <w:rPr>
          <w:rFonts w:asciiTheme="majorHAnsi" w:hAnsiTheme="majorHAnsi"/>
          <w:b/>
          <w:sz w:val="20"/>
          <w:szCs w:val="20"/>
        </w:rPr>
      </w:pPr>
      <w:r w:rsidRPr="00FF2CF1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</w:p>
    <w:p w:rsidR="00423D3A" w:rsidRPr="00834235" w:rsidRDefault="00590DBF" w:rsidP="0083423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34235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Законом Российской Федерации от 14.01.1993 №</w:t>
      </w:r>
      <w:r w:rsidR="004D4884">
        <w:rPr>
          <w:rFonts w:ascii="Arial" w:hAnsi="Arial" w:cs="Arial"/>
          <w:sz w:val="18"/>
          <w:szCs w:val="18"/>
        </w:rPr>
        <w:t xml:space="preserve"> </w:t>
      </w:r>
      <w:r w:rsidRPr="00834235">
        <w:rPr>
          <w:rFonts w:ascii="Arial" w:hAnsi="Arial" w:cs="Arial"/>
          <w:sz w:val="18"/>
          <w:szCs w:val="18"/>
        </w:rPr>
        <w:t>4292-1 «Об увековечении</w:t>
      </w:r>
      <w:r w:rsidRPr="00834235">
        <w:rPr>
          <w:rFonts w:ascii="Arial" w:hAnsi="Arial" w:cs="Arial"/>
          <w:sz w:val="18"/>
          <w:szCs w:val="18"/>
        </w:rPr>
        <w:t xml:space="preserve"> памяти погибших при защите Отечества», Уставом муниципального образования «Городской округ город Астрахань», постановлением администрации муниципального образования «Город Астрахань» от 19.04.2022 № 97 «Об утверждении Положения об учете, сохранности, соде</w:t>
      </w:r>
      <w:r w:rsidRPr="00834235">
        <w:rPr>
          <w:rFonts w:ascii="Arial" w:hAnsi="Arial" w:cs="Arial"/>
          <w:sz w:val="18"/>
          <w:szCs w:val="18"/>
        </w:rPr>
        <w:t>ржании и благоустройстве воинских захоронений, мемориальных сооружений и</w:t>
      </w:r>
      <w:proofErr w:type="gramEnd"/>
      <w:r w:rsidRPr="00834235">
        <w:rPr>
          <w:rFonts w:ascii="Arial" w:hAnsi="Arial" w:cs="Arial"/>
          <w:sz w:val="18"/>
          <w:szCs w:val="18"/>
        </w:rPr>
        <w:t xml:space="preserve"> объектов, увековечивающих память погибших при защите Отечества, расположенных на территории муниципального образования «Город Астрахань», в целях выявления, сохранения, дальнейшего ис</w:t>
      </w:r>
      <w:r w:rsidRPr="00834235">
        <w:rPr>
          <w:rFonts w:ascii="Arial" w:hAnsi="Arial" w:cs="Arial"/>
          <w:sz w:val="18"/>
          <w:szCs w:val="18"/>
        </w:rPr>
        <w:t>пользования и содержания мемориальных сооружений и объектов, увековечивших память погибших при защите Отечества, на территории муниципального образования «Городской округ город Астрахань»,</w:t>
      </w:r>
    </w:p>
    <w:p w:rsidR="00423D3A" w:rsidRPr="00834235" w:rsidRDefault="00834235" w:rsidP="008342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4235">
        <w:rPr>
          <w:rFonts w:ascii="Arial" w:hAnsi="Arial" w:cs="Arial"/>
          <w:sz w:val="18"/>
          <w:szCs w:val="18"/>
        </w:rPr>
        <w:t xml:space="preserve">1. </w:t>
      </w:r>
      <w:r w:rsidR="00590DBF" w:rsidRPr="00834235">
        <w:rPr>
          <w:rFonts w:ascii="Arial" w:hAnsi="Arial" w:cs="Arial"/>
          <w:sz w:val="18"/>
          <w:szCs w:val="18"/>
        </w:rPr>
        <w:t>Утвердить прилагаемый состав временной комиссии по установке, охран</w:t>
      </w:r>
      <w:r w:rsidR="00590DBF" w:rsidRPr="00834235">
        <w:rPr>
          <w:rFonts w:ascii="Arial" w:hAnsi="Arial" w:cs="Arial"/>
          <w:sz w:val="18"/>
          <w:szCs w:val="18"/>
        </w:rPr>
        <w:t>е и сохранению объектов культурного наследия местного (муниципального) значения муниципального образования «Городской округ город Астрахань».</w:t>
      </w:r>
    </w:p>
    <w:p w:rsidR="00423D3A" w:rsidRPr="00834235" w:rsidRDefault="00834235" w:rsidP="008342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4235">
        <w:rPr>
          <w:rFonts w:ascii="Arial" w:hAnsi="Arial" w:cs="Arial"/>
          <w:sz w:val="18"/>
          <w:szCs w:val="18"/>
        </w:rPr>
        <w:t xml:space="preserve">2. </w:t>
      </w:r>
      <w:r w:rsidR="00590DBF" w:rsidRPr="0083423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90DBF" w:rsidRPr="00834235">
        <w:rPr>
          <w:rFonts w:ascii="Arial" w:hAnsi="Arial" w:cs="Arial"/>
          <w:sz w:val="18"/>
          <w:szCs w:val="18"/>
        </w:rPr>
        <w:t>разм</w:t>
      </w:r>
      <w:r w:rsidR="00590DBF" w:rsidRPr="00834235">
        <w:rPr>
          <w:rFonts w:ascii="Arial" w:hAnsi="Arial" w:cs="Arial"/>
          <w:sz w:val="18"/>
          <w:szCs w:val="18"/>
        </w:rPr>
        <w:t>естить</w:t>
      </w:r>
      <w:proofErr w:type="gramEnd"/>
      <w:r w:rsidR="00590DBF" w:rsidRPr="00834235">
        <w:rPr>
          <w:rFonts w:ascii="Arial" w:hAnsi="Arial" w:cs="Arial"/>
          <w:sz w:val="18"/>
          <w:szCs w:val="18"/>
        </w:rPr>
        <w:t xml:space="preserve"> настоящее распоряжение главы муниципального образования «Городской округ город Астрахань» (далее - распоряжение) на официальном сайте администрации муниципального образования «Городской округ город Астрахань».</w:t>
      </w:r>
    </w:p>
    <w:p w:rsidR="00423D3A" w:rsidRPr="00834235" w:rsidRDefault="00834235" w:rsidP="008342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423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590DBF" w:rsidRPr="00834235">
        <w:rPr>
          <w:rFonts w:ascii="Arial" w:hAnsi="Arial" w:cs="Arial"/>
          <w:sz w:val="18"/>
          <w:szCs w:val="18"/>
        </w:rPr>
        <w:t>Контроль за</w:t>
      </w:r>
      <w:proofErr w:type="gramEnd"/>
      <w:r w:rsidR="00590DBF" w:rsidRPr="00834235">
        <w:rPr>
          <w:rFonts w:ascii="Arial" w:hAnsi="Arial" w:cs="Arial"/>
          <w:sz w:val="18"/>
          <w:szCs w:val="18"/>
        </w:rPr>
        <w:t xml:space="preserve"> исполнением распоряжения ос</w:t>
      </w:r>
      <w:r w:rsidR="00590DBF" w:rsidRPr="00834235">
        <w:rPr>
          <w:rFonts w:ascii="Arial" w:hAnsi="Arial" w:cs="Arial"/>
          <w:sz w:val="18"/>
          <w:szCs w:val="18"/>
        </w:rPr>
        <w:t>тавляю за собой.</w:t>
      </w:r>
    </w:p>
    <w:p w:rsidR="00423D3A" w:rsidRPr="00834235" w:rsidRDefault="00590DBF" w:rsidP="00834235">
      <w:pPr>
        <w:jc w:val="right"/>
        <w:rPr>
          <w:rFonts w:ascii="Arial" w:hAnsi="Arial" w:cs="Arial"/>
          <w:b/>
          <w:sz w:val="18"/>
          <w:szCs w:val="18"/>
        </w:rPr>
      </w:pPr>
      <w:r w:rsidRPr="00834235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834235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83423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F2CF1" w:rsidRDefault="00590DBF" w:rsidP="00834235">
      <w:pPr>
        <w:jc w:val="right"/>
        <w:rPr>
          <w:rFonts w:ascii="Arial" w:hAnsi="Arial" w:cs="Arial"/>
          <w:b/>
          <w:sz w:val="18"/>
          <w:szCs w:val="18"/>
        </w:rPr>
        <w:sectPr w:rsidR="00FF2CF1" w:rsidSect="00FF2CF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bookmarkStart w:id="1" w:name="_GoBack"/>
      <w:bookmarkEnd w:id="1"/>
      <w:r w:rsidRPr="00834235">
        <w:rPr>
          <w:rFonts w:ascii="Arial" w:hAnsi="Arial" w:cs="Arial"/>
          <w:b/>
          <w:sz w:val="18"/>
          <w:szCs w:val="18"/>
        </w:rPr>
        <w:t>В.В. Наумов</w:t>
      </w:r>
    </w:p>
    <w:p w:rsidR="00423D3A" w:rsidRPr="00834235" w:rsidRDefault="00FF2CF1" w:rsidP="0083423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FCAF2DF" wp14:editId="70188A56">
            <wp:extent cx="5580380" cy="743148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31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D3A" w:rsidRPr="00834235" w:rsidRDefault="00423D3A" w:rsidP="00834235">
      <w:pPr>
        <w:jc w:val="right"/>
        <w:rPr>
          <w:rFonts w:ascii="Arial" w:hAnsi="Arial" w:cs="Arial"/>
          <w:b/>
          <w:sz w:val="18"/>
          <w:szCs w:val="18"/>
        </w:rPr>
      </w:pPr>
    </w:p>
    <w:sectPr w:rsidR="00423D3A" w:rsidRPr="00834235" w:rsidSect="00834235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DBF" w:rsidRDefault="00590DBF">
      <w:r>
        <w:separator/>
      </w:r>
    </w:p>
  </w:endnote>
  <w:endnote w:type="continuationSeparator" w:id="0">
    <w:p w:rsidR="00590DBF" w:rsidRDefault="00590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DBF" w:rsidRDefault="00590DBF"/>
  </w:footnote>
  <w:footnote w:type="continuationSeparator" w:id="0">
    <w:p w:rsidR="00590DBF" w:rsidRDefault="00590D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1967DA"/>
    <w:multiLevelType w:val="multilevel"/>
    <w:tmpl w:val="A3FA4B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3D3A"/>
    <w:rsid w:val="00423D3A"/>
    <w:rsid w:val="004D4884"/>
    <w:rsid w:val="00590DBF"/>
    <w:rsid w:val="00834235"/>
    <w:rsid w:val="00FF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F2C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2CF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F2C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2CF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2023-09-27T08:36:00Z</dcterms:created>
  <dcterms:modified xsi:type="dcterms:W3CDTF">2023-09-27T08:42:00Z</dcterms:modified>
</cp:coreProperties>
</file>