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E07" w:rsidRDefault="00ED6E07" w:rsidP="00ED6E07">
      <w:pPr>
        <w:pStyle w:val="3"/>
      </w:pPr>
      <w:r>
        <w:t>Администрация муниципального образования «Город Астрахань»</w:t>
      </w:r>
    </w:p>
    <w:p w:rsidR="006E0A8F" w:rsidRDefault="00ED6E07" w:rsidP="00ED6E07">
      <w:pPr>
        <w:pStyle w:val="3"/>
      </w:pPr>
      <w:r>
        <w:t>РАСПОРЯЖЕНИЕ</w:t>
      </w:r>
      <w:r>
        <w:t xml:space="preserve"> </w:t>
      </w:r>
    </w:p>
    <w:p w:rsidR="00ED6E07" w:rsidRDefault="00ED6E07" w:rsidP="00ED6E07">
      <w:pPr>
        <w:pStyle w:val="3"/>
      </w:pPr>
      <w:bookmarkStart w:id="0" w:name="_GoBack"/>
      <w:bookmarkEnd w:id="0"/>
      <w:r>
        <w:t>27 сентября 2024 года № 1754-p</w:t>
      </w:r>
    </w:p>
    <w:p w:rsidR="00ED6E07" w:rsidRDefault="00ED6E07" w:rsidP="00ED6E07">
      <w:pPr>
        <w:pStyle w:val="3"/>
      </w:pPr>
      <w:r>
        <w:t>«Об изъятии для муниципальных нужд муниципального</w:t>
      </w:r>
      <w:r>
        <w:t xml:space="preserve"> </w:t>
      </w:r>
      <w:r>
        <w:t xml:space="preserve">образования </w:t>
      </w:r>
    </w:p>
    <w:p w:rsidR="00ED6E07" w:rsidRDefault="00ED6E07" w:rsidP="00ED6E07">
      <w:pPr>
        <w:pStyle w:val="3"/>
      </w:pPr>
      <w:r>
        <w:t xml:space="preserve">«Городской округ город Астрахань» долей земельного участка </w:t>
      </w:r>
      <w:r>
        <w:t xml:space="preserve"> </w:t>
      </w:r>
      <w:r>
        <w:t>и жилых</w:t>
      </w:r>
      <w:r>
        <w:br/>
      </w:r>
      <w:r>
        <w:t xml:space="preserve"> помещений многоквартирного дома</w:t>
      </w:r>
      <w:r>
        <w:t xml:space="preserve"> </w:t>
      </w:r>
      <w:r>
        <w:t>(литера «В, В</w:t>
      </w:r>
      <w:proofErr w:type="gramStart"/>
      <w:r>
        <w:t>1</w:t>
      </w:r>
      <w:proofErr w:type="gramEnd"/>
      <w:r>
        <w:t xml:space="preserve">, в, в1, в2, в3, в4») </w:t>
      </w:r>
    </w:p>
    <w:p w:rsidR="00ED6E07" w:rsidRDefault="00ED6E07" w:rsidP="00ED6E07">
      <w:pPr>
        <w:pStyle w:val="3"/>
      </w:pPr>
      <w:r>
        <w:t xml:space="preserve">по ул. </w:t>
      </w:r>
      <w:proofErr w:type="spellStart"/>
      <w:r>
        <w:t>Кр</w:t>
      </w:r>
      <w:proofErr w:type="spellEnd"/>
      <w:r>
        <w:t>. Набережной, 77 в Кировском районе»</w:t>
      </w:r>
    </w:p>
    <w:p w:rsidR="00ED6E07" w:rsidRDefault="00ED6E07" w:rsidP="00ED6E07">
      <w:pPr>
        <w:pStyle w:val="a3"/>
        <w:ind w:firstLine="709"/>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t>49, 56.2, 56.3, 56.6, 56.7 Земельного кодекса Российской Федерации, заключением об оценке соответствия многоквартирного дома (литера «В, В</w:t>
      </w:r>
      <w:proofErr w:type="gramStart"/>
      <w:r>
        <w:t>1</w:t>
      </w:r>
      <w:proofErr w:type="gramEnd"/>
      <w:r>
        <w:t xml:space="preserve">, в, в1, в2, в3, в4») по ул. </w:t>
      </w:r>
      <w:proofErr w:type="spellStart"/>
      <w:r>
        <w:t>Кр</w:t>
      </w:r>
      <w:proofErr w:type="spellEnd"/>
      <w:r>
        <w:t>. Набережной, 77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ЗАК-16/12, распоряжением администрации муниципального образования «Город Астрахань» от 03.12.2020 № 2191-р «О признании многоквартирного дома (литера «В, В</w:t>
      </w:r>
      <w:proofErr w:type="gramStart"/>
      <w:r>
        <w:t>1</w:t>
      </w:r>
      <w:proofErr w:type="gramEnd"/>
      <w:r>
        <w:t xml:space="preserve">, в, в1, в2, в3, в4») по ул. </w:t>
      </w:r>
      <w:proofErr w:type="spellStart"/>
      <w:r>
        <w:t>Кр</w:t>
      </w:r>
      <w:proofErr w:type="spellEnd"/>
      <w:r>
        <w:t>. Набережной, 77 в Кировском районе аварийным и подлежащим сносу»:</w:t>
      </w:r>
    </w:p>
    <w:p w:rsidR="00ED6E07" w:rsidRDefault="00ED6E07" w:rsidP="00ED6E07">
      <w:pPr>
        <w:pStyle w:val="a3"/>
        <w:ind w:firstLine="709"/>
        <w:rPr>
          <w:spacing w:val="2"/>
        </w:rPr>
      </w:pPr>
      <w:r>
        <w:rPr>
          <w:spacing w:val="2"/>
        </w:rPr>
        <w:t>1. Изъять для муниципальных нужд муниципального образования «Городской округ город Астрахань» доли земельного участка (кадастровый номер 30:12:010053:12), пропорциональные площади жилых помещений (квартир) №№ 5, 11, 12, 13, 14, 21 из расчета общей площади земельного участка 1271,63 кв. м, и жилые помещения (квартиры) №№ 5, 11, 12, 13, 14, 21 в многоквартирном доме (литера «В, В</w:t>
      </w:r>
      <w:proofErr w:type="gramStart"/>
      <w:r>
        <w:rPr>
          <w:spacing w:val="2"/>
        </w:rPr>
        <w:t>1</w:t>
      </w:r>
      <w:proofErr w:type="gramEnd"/>
      <w:r>
        <w:rPr>
          <w:spacing w:val="2"/>
        </w:rPr>
        <w:t xml:space="preserve">, в, в1, в2, в3, в4») по ул. </w:t>
      </w:r>
      <w:proofErr w:type="spellStart"/>
      <w:r>
        <w:rPr>
          <w:spacing w:val="2"/>
        </w:rPr>
        <w:t>Кр</w:t>
      </w:r>
      <w:proofErr w:type="spellEnd"/>
      <w:r>
        <w:rPr>
          <w:spacing w:val="2"/>
        </w:rPr>
        <w:t>. Набережной, 77 в Кировском районе (далее - недвижимое имущество).</w:t>
      </w:r>
    </w:p>
    <w:p w:rsidR="00ED6E07" w:rsidRDefault="00ED6E07" w:rsidP="00ED6E07">
      <w:pPr>
        <w:pStyle w:val="a3"/>
        <w:ind w:firstLine="709"/>
      </w:pPr>
      <w:r>
        <w:t>2. Управлению муниципального имущества администрации муниципального образования «Городской округ город Астрахань»:</w:t>
      </w:r>
    </w:p>
    <w:p w:rsidR="00ED6E07" w:rsidRDefault="00ED6E07" w:rsidP="00ED6E07">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ED6E07" w:rsidRDefault="00ED6E07" w:rsidP="00ED6E07">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ED6E07" w:rsidRDefault="00ED6E07" w:rsidP="00ED6E07">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ED6E07" w:rsidRDefault="00ED6E07" w:rsidP="00ED6E07">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ED6E07" w:rsidRDefault="00ED6E07" w:rsidP="00ED6E07">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ED6E07" w:rsidRDefault="00ED6E07" w:rsidP="00ED6E07">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D6E07" w:rsidRDefault="00ED6E07" w:rsidP="00ED6E07">
      <w:pPr>
        <w:pStyle w:val="a3"/>
        <w:ind w:firstLine="709"/>
      </w:pPr>
      <w:r>
        <w:t>4. Управлению информационной политики администрации муниципального образования «Городской округ город Астрахань»:</w:t>
      </w:r>
    </w:p>
    <w:p w:rsidR="00ED6E07" w:rsidRDefault="00ED6E07" w:rsidP="00ED6E07">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D6E07" w:rsidRDefault="00ED6E07" w:rsidP="00ED6E07">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D6E07" w:rsidRDefault="00ED6E07" w:rsidP="00ED6E07">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D6E07" w:rsidRDefault="00ED6E07" w:rsidP="00ED6E07">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ED6E07" w:rsidRDefault="00ED6E07" w:rsidP="00ED6E07">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ED6E07" w:rsidRDefault="00ED6E07" w:rsidP="00ED6E07">
      <w:pPr>
        <w:pStyle w:val="a3"/>
        <w:jc w:val="right"/>
        <w:rPr>
          <w:b/>
          <w:bCs/>
        </w:rPr>
      </w:pPr>
      <w:r>
        <w:rPr>
          <w:b/>
          <w:bCs/>
        </w:rPr>
        <w:t>муниципального образования «Городской округ город Астрахань»</w:t>
      </w:r>
    </w:p>
    <w:p w:rsidR="00ED6E07" w:rsidRDefault="00ED6E07" w:rsidP="00ED6E07">
      <w:pPr>
        <w:pStyle w:val="a3"/>
        <w:jc w:val="right"/>
      </w:pPr>
      <w:r>
        <w:rPr>
          <w:b/>
          <w:bCs/>
        </w:rPr>
        <w:t>Н.Л. КУЧЕРУК</w:t>
      </w:r>
    </w:p>
    <w:p w:rsidR="00FF4A14" w:rsidRDefault="006E0A8F"/>
    <w:sectPr w:rsidR="00FF4A14" w:rsidSect="00ED6E0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E07"/>
    <w:rsid w:val="006E0A8F"/>
    <w:rsid w:val="008505A8"/>
    <w:rsid w:val="00A56E3A"/>
    <w:rsid w:val="00ED6E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D6E0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D6E0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D6E0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D6E0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698</Words>
  <Characters>3983</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2024-10-03T05:46:00Z</dcterms:created>
  <dcterms:modified xsi:type="dcterms:W3CDTF">2024-10-03T05:47:00Z</dcterms:modified>
</cp:coreProperties>
</file>