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048" w:rsidRDefault="00C13048" w:rsidP="00C13048">
      <w:pPr>
        <w:pStyle w:val="3"/>
      </w:pPr>
      <w:r>
        <w:t>Министерство имущественных и градостроительных отношений Астраханской области</w:t>
      </w:r>
    </w:p>
    <w:p w:rsidR="008D655E" w:rsidRDefault="00C13048" w:rsidP="00C13048">
      <w:pPr>
        <w:pStyle w:val="3"/>
        <w:rPr>
          <w:w w:val="98"/>
          <w:sz w:val="20"/>
          <w:szCs w:val="20"/>
        </w:rPr>
      </w:pPr>
      <w:r>
        <w:rPr>
          <w:w w:val="98"/>
          <w:sz w:val="20"/>
          <w:szCs w:val="20"/>
        </w:rPr>
        <w:t>РАСПОРЯЖЕНИЕ</w:t>
      </w:r>
      <w:r>
        <w:rPr>
          <w:w w:val="98"/>
          <w:sz w:val="20"/>
          <w:szCs w:val="20"/>
        </w:rPr>
        <w:t xml:space="preserve"> </w:t>
      </w:r>
    </w:p>
    <w:p w:rsidR="00C13048" w:rsidRDefault="00C13048" w:rsidP="00C13048">
      <w:pPr>
        <w:pStyle w:val="3"/>
      </w:pPr>
      <w:bookmarkStart w:id="0" w:name="_GoBack"/>
      <w:bookmarkEnd w:id="0"/>
      <w:r>
        <w:t>28.11.2024 № 2307</w:t>
      </w:r>
    </w:p>
    <w:p w:rsidR="00C13048" w:rsidRDefault="00C13048" w:rsidP="00C13048">
      <w:pPr>
        <w:pStyle w:val="3"/>
      </w:pPr>
      <w:r>
        <w:t xml:space="preserve">«О предоставлении разрешения на условно разрешенный вид использования </w:t>
      </w:r>
    </w:p>
    <w:p w:rsidR="00C13048" w:rsidRDefault="00C13048" w:rsidP="00C13048">
      <w:pPr>
        <w:pStyle w:val="3"/>
      </w:pPr>
      <w:r>
        <w:t>земельного участка с кадастровым номером 30:12:010027:9»</w:t>
      </w:r>
    </w:p>
    <w:p w:rsidR="00C13048" w:rsidRDefault="00C13048" w:rsidP="00C13048">
      <w:pPr>
        <w:pStyle w:val="a4"/>
        <w:ind w:firstLine="709"/>
        <w:rPr>
          <w:spacing w:val="2"/>
        </w:rPr>
      </w:pPr>
      <w:proofErr w:type="gramStart"/>
      <w:r>
        <w:rPr>
          <w:spacing w:val="2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</w:t>
      </w:r>
      <w:r>
        <w:rPr>
          <w:spacing w:val="-3"/>
        </w:rPr>
        <w:t>род Астрахань» от 16.07.2020 № 69, на</w:t>
      </w:r>
      <w:proofErr w:type="gramEnd"/>
      <w:r>
        <w:rPr>
          <w:spacing w:val="-3"/>
        </w:rPr>
        <w:t xml:space="preserve"> </w:t>
      </w:r>
      <w:proofErr w:type="gramStart"/>
      <w:r>
        <w:rPr>
          <w:spacing w:val="-3"/>
        </w:rPr>
        <w:t xml:space="preserve">основании заключения о результатах общественных обсуждений от 08.11.2024, опубликованного в бюллетене «Астраханский вестник» от 14.11.2024 № 49, </w:t>
      </w:r>
      <w:r>
        <w:rPr>
          <w:spacing w:val="2"/>
        </w:rPr>
        <w:t>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21.11.2024 № 16), в связи с обращением Фадеевой Н.С. от 10.10.2024 № 114/1078-18-01, действующей за Бурову Г.В. по доверенности, удостоверенной нотариусом Дзержинского нотариального округа Московской области</w:t>
      </w:r>
      <w:proofErr w:type="gramEnd"/>
      <w:r>
        <w:rPr>
          <w:spacing w:val="2"/>
        </w:rPr>
        <w:t xml:space="preserve"> Косенковой Е.А., зарегистрированной в реестре за № 50/646-н/50-2024-2-109 от 14.03.2024:</w:t>
      </w:r>
    </w:p>
    <w:p w:rsidR="00C13048" w:rsidRDefault="00C13048" w:rsidP="00C13048">
      <w:pPr>
        <w:pStyle w:val="a4"/>
        <w:ind w:firstLine="709"/>
      </w:pPr>
      <w:r>
        <w:t xml:space="preserve">1. Предоставить разрешение на условно разрешенный вид использования «размещение гаражей для собственных нужд» в отношении земельного участка площадью 19 кв. м с кадастровым номером 30:12:010027:9, расположенного по адресу: Астраханская область, городской округ город Астрахань, город Астрахань, переулок Березовский, земельный участок 9г. </w:t>
      </w:r>
    </w:p>
    <w:p w:rsidR="00C13048" w:rsidRDefault="00C13048" w:rsidP="00C13048">
      <w:pPr>
        <w:pStyle w:val="a4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C13048" w:rsidRDefault="00C13048" w:rsidP="00C13048">
      <w:pPr>
        <w:pStyle w:val="a4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C13048" w:rsidRDefault="00C13048" w:rsidP="00C13048">
      <w:pPr>
        <w:pStyle w:val="a4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C13048" w:rsidRDefault="00C13048" w:rsidP="00C13048">
      <w:pPr>
        <w:pStyle w:val="a4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C13048" w:rsidRDefault="00C13048" w:rsidP="00C13048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8D655E"/>
    <w:sectPr w:rsidR="00FF4A14" w:rsidSect="00C130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048"/>
    <w:rsid w:val="008505A8"/>
    <w:rsid w:val="008D655E"/>
    <w:rsid w:val="00A56E3A"/>
    <w:rsid w:val="00C1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C130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C13048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4"/>
    <w:uiPriority w:val="99"/>
    <w:rsid w:val="00C13048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C130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C13048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4"/>
    <w:uiPriority w:val="99"/>
    <w:rsid w:val="00C13048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2024-12-05T06:07:00Z</dcterms:created>
  <dcterms:modified xsi:type="dcterms:W3CDTF">2024-12-05T06:08:00Z</dcterms:modified>
</cp:coreProperties>
</file>