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4EE6" w:rsidRDefault="00B44EE6" w:rsidP="00B44EE6">
      <w:pPr>
        <w:pStyle w:val="3"/>
      </w:pPr>
      <w:r>
        <w:t>Администрация муниципального образования «Город Астрахань»</w:t>
      </w:r>
    </w:p>
    <w:p w:rsidR="0013434E" w:rsidRDefault="00B44EE6" w:rsidP="00B44EE6">
      <w:pPr>
        <w:pStyle w:val="3"/>
      </w:pPr>
      <w:r>
        <w:t>РАСПОРЯЖЕНИЕ</w:t>
      </w:r>
      <w:r>
        <w:t xml:space="preserve"> </w:t>
      </w:r>
    </w:p>
    <w:p w:rsidR="00B44EE6" w:rsidRDefault="00B44EE6" w:rsidP="00B44EE6">
      <w:pPr>
        <w:pStyle w:val="3"/>
      </w:pPr>
      <w:bookmarkStart w:id="0" w:name="_GoBack"/>
      <w:bookmarkEnd w:id="0"/>
      <w:r>
        <w:t>28 декабря 2023 года № 2426-р</w:t>
      </w:r>
    </w:p>
    <w:p w:rsidR="00B44EE6" w:rsidRDefault="00B44EE6" w:rsidP="00B44EE6">
      <w:pPr>
        <w:pStyle w:val="3"/>
      </w:pPr>
      <w:r>
        <w:t>«Об освобождении земельных участков, используемых</w:t>
      </w:r>
    </w:p>
    <w:p w:rsidR="00B44EE6" w:rsidRDefault="00B44EE6" w:rsidP="00B44EE6">
      <w:pPr>
        <w:pStyle w:val="3"/>
      </w:pPr>
      <w:r>
        <w:t xml:space="preserve"> без оформленных 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 xml:space="preserve">) документов на землю, </w:t>
      </w:r>
      <w:proofErr w:type="gramStart"/>
      <w:r>
        <w:t>от</w:t>
      </w:r>
      <w:proofErr w:type="gramEnd"/>
      <w:r>
        <w:t xml:space="preserve"> самовольно </w:t>
      </w:r>
    </w:p>
    <w:p w:rsidR="00B44EE6" w:rsidRDefault="00B44EE6" w:rsidP="00B44EE6">
      <w:pPr>
        <w:pStyle w:val="3"/>
      </w:pPr>
      <w:r>
        <w:t>установленных объектов движимого имущества»</w:t>
      </w:r>
    </w:p>
    <w:p w:rsidR="00B44EE6" w:rsidRDefault="00B44EE6" w:rsidP="00B44EE6">
      <w:pPr>
        <w:pStyle w:val="a3"/>
        <w:ind w:firstLine="709"/>
      </w:pPr>
      <w:proofErr w:type="gramStart"/>
      <w:r>
        <w:t>На основании Земельного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</w:t>
      </w:r>
      <w:proofErr w:type="gramEnd"/>
      <w:r>
        <w:t xml:space="preserve">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05.12.2023 № 13:</w:t>
      </w:r>
    </w:p>
    <w:p w:rsidR="00B44EE6" w:rsidRDefault="00B44EE6" w:rsidP="00B44EE6">
      <w:pPr>
        <w:pStyle w:val="a3"/>
        <w:ind w:firstLine="709"/>
      </w:pPr>
      <w:r>
        <w:t>1. Освободить земельные участки от нижеперечисленных самовольно установленных объектов движимого имущества:</w:t>
      </w:r>
    </w:p>
    <w:p w:rsidR="00B44EE6" w:rsidRDefault="00B44EE6" w:rsidP="00B44EE6">
      <w:pPr>
        <w:pStyle w:val="a3"/>
        <w:ind w:firstLine="709"/>
      </w:pPr>
      <w:r>
        <w:t>1.1. В Ленинском районе города Астрахани:</w:t>
      </w:r>
    </w:p>
    <w:p w:rsidR="00B44EE6" w:rsidRDefault="00B44EE6" w:rsidP="00B44EE6">
      <w:pPr>
        <w:pStyle w:val="a3"/>
        <w:ind w:firstLine="709"/>
      </w:pPr>
      <w:r>
        <w:t>1.1.1. Палисадник, расположенный по адресу: ул. Красный Рыбак, д. 23.</w:t>
      </w:r>
    </w:p>
    <w:p w:rsidR="00B44EE6" w:rsidRDefault="00B44EE6" w:rsidP="00B44EE6">
      <w:pPr>
        <w:pStyle w:val="a3"/>
        <w:ind w:firstLine="709"/>
      </w:pPr>
      <w:r>
        <w:t xml:space="preserve">1.1.2. Металлическое ограждение (забор), расположенное по адресу: пл. 2-я </w:t>
      </w:r>
      <w:proofErr w:type="gramStart"/>
      <w:r>
        <w:t>Московская</w:t>
      </w:r>
      <w:proofErr w:type="gramEnd"/>
      <w:r>
        <w:t>, д. 49 «Г».</w:t>
      </w:r>
    </w:p>
    <w:p w:rsidR="00B44EE6" w:rsidRDefault="00B44EE6" w:rsidP="00B44EE6">
      <w:pPr>
        <w:pStyle w:val="a3"/>
        <w:ind w:firstLine="709"/>
      </w:pPr>
      <w:r>
        <w:t xml:space="preserve">1.1.3. Палисадник, расположенный по адресу: ул. Достоевского, д. 37. </w:t>
      </w:r>
    </w:p>
    <w:p w:rsidR="00B44EE6" w:rsidRDefault="00B44EE6" w:rsidP="00B44EE6">
      <w:pPr>
        <w:pStyle w:val="a3"/>
        <w:ind w:firstLine="709"/>
      </w:pPr>
      <w: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B44EE6" w:rsidRDefault="00B44EE6" w:rsidP="00B44EE6">
      <w:pPr>
        <w:pStyle w:val="a3"/>
        <w:ind w:firstLine="709"/>
      </w:pPr>
      <w:r>
        <w:t xml:space="preserve">- для объектов движимого имущества, вывезенных с территории Ленинского района города Астрахани, - территорию, расположенную по адресу: Астраханская область, Приволжский район, Кулаковский </w:t>
      </w:r>
      <w:proofErr w:type="spellStart"/>
      <w:r>
        <w:t>промузел</w:t>
      </w:r>
      <w:proofErr w:type="spellEnd"/>
      <w:r>
        <w:t>, ул. Широкая, д. 1;</w:t>
      </w:r>
    </w:p>
    <w:p w:rsidR="00B44EE6" w:rsidRDefault="00B44EE6" w:rsidP="00B44EE6">
      <w:pPr>
        <w:pStyle w:val="a3"/>
        <w:ind w:firstLine="709"/>
        <w:rPr>
          <w:spacing w:val="9"/>
        </w:rPr>
      </w:pPr>
      <w:r>
        <w:rPr>
          <w:spacing w:val="9"/>
        </w:rPr>
        <w:t xml:space="preserve">- для объектов движимого имущества, вывезенных с территории </w:t>
      </w:r>
      <w:proofErr w:type="spellStart"/>
      <w:r>
        <w:rPr>
          <w:spacing w:val="9"/>
        </w:rPr>
        <w:t>Трусовского</w:t>
      </w:r>
      <w:proofErr w:type="spellEnd"/>
      <w:r>
        <w:rPr>
          <w:spacing w:val="9"/>
        </w:rPr>
        <w:t xml:space="preserve"> района города Астрахани, - территорию ООО «А</w:t>
      </w:r>
      <w:proofErr w:type="gramStart"/>
      <w:r>
        <w:rPr>
          <w:spacing w:val="9"/>
        </w:rPr>
        <w:t>1</w:t>
      </w:r>
      <w:proofErr w:type="gramEnd"/>
      <w:r>
        <w:rPr>
          <w:spacing w:val="9"/>
        </w:rPr>
        <w:t>», расположенную по адресу: г. Астрахань, Трусовский район, ул. Керченская, д. 57;</w:t>
      </w:r>
    </w:p>
    <w:p w:rsidR="00B44EE6" w:rsidRDefault="00B44EE6" w:rsidP="00B44EE6">
      <w:pPr>
        <w:pStyle w:val="a3"/>
        <w:ind w:firstLine="709"/>
      </w:pPr>
      <w:r>
        <w:t>- для объектов движимого имущества, вывезенных с территории Кировского района города Астрахани,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t>промузел</w:t>
      </w:r>
      <w:proofErr w:type="spellEnd"/>
      <w:r>
        <w:t>, ш. Энергетиков, д. 5а;</w:t>
      </w:r>
    </w:p>
    <w:p w:rsidR="00B44EE6" w:rsidRDefault="00B44EE6" w:rsidP="00B44EE6">
      <w:pPr>
        <w:pStyle w:val="a3"/>
        <w:ind w:firstLine="709"/>
        <w:rPr>
          <w:spacing w:val="5"/>
        </w:rPr>
      </w:pPr>
      <w:r>
        <w:rPr>
          <w:spacing w:val="5"/>
        </w:rPr>
        <w:t>- для объектов движимого имущества, вывезенных с территории Советского района города Астрахани, - баз</w:t>
      </w:r>
      <w:proofErr w:type="gramStart"/>
      <w:r>
        <w:rPr>
          <w:spacing w:val="5"/>
        </w:rPr>
        <w:t>у ООО</w:t>
      </w:r>
      <w:proofErr w:type="gramEnd"/>
      <w:r>
        <w:rPr>
          <w:spacing w:val="5"/>
        </w:rPr>
        <w:t xml:space="preserve"> «</w:t>
      </w:r>
      <w:proofErr w:type="spellStart"/>
      <w:r>
        <w:rPr>
          <w:spacing w:val="5"/>
        </w:rPr>
        <w:t>Батайль</w:t>
      </w:r>
      <w:proofErr w:type="spellEnd"/>
      <w:r>
        <w:rPr>
          <w:spacing w:val="5"/>
        </w:rPr>
        <w:t xml:space="preserve">», расположенную по адресу: Астраханская область, Приволжский район, Кулаковский </w:t>
      </w:r>
      <w:proofErr w:type="spellStart"/>
      <w:r>
        <w:rPr>
          <w:spacing w:val="5"/>
        </w:rPr>
        <w:t>промузел</w:t>
      </w:r>
      <w:proofErr w:type="spellEnd"/>
      <w:r>
        <w:rPr>
          <w:spacing w:val="5"/>
        </w:rPr>
        <w:t xml:space="preserve">, ш. Энергетиков, д. 5а, территорию, расположенную по адресу: Астраханская область, Приволжский район, Кулаковский </w:t>
      </w:r>
      <w:proofErr w:type="spellStart"/>
      <w:r>
        <w:rPr>
          <w:spacing w:val="5"/>
        </w:rPr>
        <w:t>промузел</w:t>
      </w:r>
      <w:proofErr w:type="spellEnd"/>
      <w:r>
        <w:rPr>
          <w:spacing w:val="5"/>
        </w:rPr>
        <w:t>, ул. Широкая, д. 1.</w:t>
      </w:r>
    </w:p>
    <w:p w:rsidR="00B44EE6" w:rsidRDefault="00B44EE6" w:rsidP="00B44EE6">
      <w:pPr>
        <w:pStyle w:val="a3"/>
        <w:ind w:firstLine="709"/>
      </w:pPr>
      <w:r>
        <w:t xml:space="preserve">3. Администрациям Кировского, Ленинского, </w:t>
      </w:r>
      <w:proofErr w:type="spellStart"/>
      <w:r>
        <w:t>Трусовского</w:t>
      </w:r>
      <w:proofErr w:type="spellEnd"/>
      <w:r>
        <w:t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B44EE6" w:rsidRDefault="00B44EE6" w:rsidP="00B44EE6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Астрахань»:</w:t>
      </w:r>
    </w:p>
    <w:p w:rsidR="00B44EE6" w:rsidRDefault="00B44EE6" w:rsidP="00B44EE6">
      <w:pPr>
        <w:pStyle w:val="a3"/>
        <w:ind w:firstLine="709"/>
        <w:rPr>
          <w:spacing w:val="2"/>
        </w:rPr>
      </w:pPr>
      <w:r>
        <w:rPr>
          <w:spacing w:val="2"/>
        </w:rPr>
        <w:t>4.1.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B44EE6" w:rsidRDefault="00B44EE6" w:rsidP="00B44EE6">
      <w:pPr>
        <w:pStyle w:val="a3"/>
        <w:ind w:firstLine="709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B44EE6" w:rsidRDefault="00B44EE6" w:rsidP="00B44EE6">
      <w:pPr>
        <w:pStyle w:val="a3"/>
        <w:ind w:firstLine="709"/>
      </w:pPr>
      <w:r>
        <w:t>5. Срок действия данного распоряжения администрации муниципального образования «Городской округ город Астрахань» составляет 3 (три) года.</w:t>
      </w:r>
    </w:p>
    <w:p w:rsidR="00B44EE6" w:rsidRDefault="00B44EE6" w:rsidP="00B44EE6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B44EE6" w:rsidRDefault="00B44EE6" w:rsidP="00B44EE6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B44EE6" w:rsidRDefault="00B44EE6" w:rsidP="00B44EE6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13434E"/>
    <w:sectPr w:rsidR="00FF4A14" w:rsidSect="00B44EE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4EE6"/>
    <w:rsid w:val="0013434E"/>
    <w:rsid w:val="008505A8"/>
    <w:rsid w:val="00A56E3A"/>
    <w:rsid w:val="00B44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44EE6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44EE6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44EE6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44EE6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571</Words>
  <Characters>3261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2024-01-11T07:22:00Z</dcterms:created>
  <dcterms:modified xsi:type="dcterms:W3CDTF">2024-01-11T07:23:00Z</dcterms:modified>
</cp:coreProperties>
</file>