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DC3" w:rsidRPr="00006E7E" w:rsidRDefault="00FF40C0" w:rsidP="00006E7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006E7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06E7E" w:rsidRPr="00006E7E" w:rsidRDefault="006A5838" w:rsidP="00006E7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06E7E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8D6DC3" w:rsidRPr="00006E7E" w:rsidRDefault="006A5838" w:rsidP="00006E7E">
      <w:pPr>
        <w:jc w:val="center"/>
        <w:rPr>
          <w:rFonts w:asciiTheme="majorHAnsi" w:hAnsiTheme="majorHAnsi"/>
          <w:b/>
          <w:sz w:val="20"/>
          <w:szCs w:val="20"/>
        </w:rPr>
      </w:pPr>
      <w:r w:rsidRPr="00006E7E">
        <w:rPr>
          <w:rFonts w:asciiTheme="majorHAnsi" w:hAnsiTheme="majorHAnsi"/>
          <w:b/>
          <w:sz w:val="20"/>
          <w:szCs w:val="20"/>
        </w:rPr>
        <w:t>28 декабря 2023 года</w:t>
      </w:r>
      <w:r w:rsidR="00FF40C0" w:rsidRPr="00006E7E">
        <w:rPr>
          <w:rFonts w:asciiTheme="majorHAnsi" w:hAnsiTheme="majorHAnsi"/>
          <w:b/>
          <w:sz w:val="20"/>
          <w:szCs w:val="20"/>
        </w:rPr>
        <w:t xml:space="preserve"> </w:t>
      </w:r>
      <w:r w:rsidRPr="00006E7E">
        <w:rPr>
          <w:rFonts w:asciiTheme="majorHAnsi" w:hAnsiTheme="majorHAnsi"/>
          <w:b/>
          <w:sz w:val="20"/>
          <w:szCs w:val="20"/>
        </w:rPr>
        <w:t>№</w:t>
      </w:r>
      <w:r w:rsidRPr="00006E7E">
        <w:rPr>
          <w:rFonts w:asciiTheme="majorHAnsi" w:hAnsiTheme="majorHAnsi"/>
          <w:b/>
          <w:sz w:val="20"/>
          <w:szCs w:val="20"/>
        </w:rPr>
        <w:t xml:space="preserve"> </w:t>
      </w:r>
      <w:r w:rsidRPr="00006E7E">
        <w:rPr>
          <w:rFonts w:asciiTheme="majorHAnsi" w:hAnsiTheme="majorHAnsi"/>
          <w:b/>
          <w:sz w:val="20"/>
          <w:szCs w:val="20"/>
        </w:rPr>
        <w:t>2456-р</w:t>
      </w:r>
    </w:p>
    <w:p w:rsidR="001F1C38" w:rsidRDefault="00FF40C0" w:rsidP="00006E7E">
      <w:pPr>
        <w:jc w:val="center"/>
        <w:rPr>
          <w:rFonts w:asciiTheme="majorHAnsi" w:hAnsiTheme="majorHAnsi"/>
          <w:b/>
          <w:sz w:val="20"/>
          <w:szCs w:val="20"/>
        </w:rPr>
      </w:pPr>
      <w:r w:rsidRPr="00006E7E">
        <w:rPr>
          <w:rFonts w:asciiTheme="majorHAnsi" w:hAnsiTheme="majorHAnsi"/>
          <w:b/>
          <w:sz w:val="20"/>
          <w:szCs w:val="20"/>
        </w:rPr>
        <w:t xml:space="preserve">«О </w:t>
      </w:r>
      <w:r w:rsidR="006A5838" w:rsidRPr="00006E7E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6A5838" w:rsidRPr="00006E7E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</w:t>
      </w:r>
    </w:p>
    <w:p w:rsidR="001F1C38" w:rsidRDefault="006A5838" w:rsidP="00006E7E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006E7E">
        <w:rPr>
          <w:rFonts w:asciiTheme="majorHAnsi" w:hAnsiTheme="majorHAnsi"/>
          <w:b/>
          <w:sz w:val="20"/>
          <w:szCs w:val="20"/>
        </w:rPr>
        <w:t>расположенного</w:t>
      </w:r>
      <w:proofErr w:type="gramEnd"/>
      <w:r w:rsidRPr="00006E7E">
        <w:rPr>
          <w:rFonts w:asciiTheme="majorHAnsi" w:hAnsiTheme="majorHAnsi"/>
          <w:b/>
          <w:sz w:val="20"/>
          <w:szCs w:val="20"/>
        </w:rPr>
        <w:t xml:space="preserve"> по адресу: </w:t>
      </w:r>
      <w:r w:rsidRPr="00006E7E">
        <w:rPr>
          <w:rFonts w:asciiTheme="majorHAnsi" w:hAnsiTheme="majorHAnsi"/>
          <w:b/>
          <w:sz w:val="20"/>
          <w:szCs w:val="20"/>
        </w:rPr>
        <w:t>г. Аст</w:t>
      </w:r>
      <w:r w:rsidRPr="00006E7E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</w:t>
      </w:r>
    </w:p>
    <w:p w:rsidR="001F1C38" w:rsidRDefault="006A5838" w:rsidP="00006E7E">
      <w:pPr>
        <w:jc w:val="center"/>
        <w:rPr>
          <w:rFonts w:asciiTheme="majorHAnsi" w:hAnsiTheme="majorHAnsi"/>
          <w:b/>
          <w:sz w:val="20"/>
          <w:szCs w:val="20"/>
        </w:rPr>
      </w:pPr>
      <w:r w:rsidRPr="00006E7E">
        <w:rPr>
          <w:rFonts w:asciiTheme="majorHAnsi" w:hAnsiTheme="majorHAnsi"/>
          <w:b/>
          <w:sz w:val="20"/>
          <w:szCs w:val="20"/>
        </w:rPr>
        <w:t>ул. М. Горького/</w:t>
      </w:r>
      <w:r w:rsidRPr="00006E7E">
        <w:rPr>
          <w:rFonts w:asciiTheme="majorHAnsi" w:hAnsiTheme="majorHAnsi"/>
          <w:b/>
          <w:sz w:val="20"/>
          <w:szCs w:val="20"/>
        </w:rPr>
        <w:t>ул. Урицкого, д.</w:t>
      </w:r>
      <w:r w:rsidRPr="00006E7E">
        <w:rPr>
          <w:rFonts w:asciiTheme="majorHAnsi" w:hAnsiTheme="majorHAnsi"/>
          <w:b/>
          <w:sz w:val="20"/>
          <w:szCs w:val="20"/>
        </w:rPr>
        <w:t xml:space="preserve"> 35/38, пом. 14 </w:t>
      </w:r>
      <w:r w:rsidRPr="00006E7E">
        <w:rPr>
          <w:rFonts w:asciiTheme="majorHAnsi" w:hAnsiTheme="majorHAnsi"/>
          <w:b/>
          <w:sz w:val="20"/>
          <w:szCs w:val="20"/>
        </w:rPr>
        <w:t xml:space="preserve">путем продажи </w:t>
      </w:r>
    </w:p>
    <w:p w:rsidR="008D6DC3" w:rsidRPr="00006E7E" w:rsidRDefault="006A5838" w:rsidP="00006E7E">
      <w:pPr>
        <w:jc w:val="center"/>
        <w:rPr>
          <w:rFonts w:asciiTheme="majorHAnsi" w:hAnsiTheme="majorHAnsi"/>
          <w:b/>
          <w:sz w:val="20"/>
          <w:szCs w:val="20"/>
        </w:rPr>
      </w:pPr>
      <w:r w:rsidRPr="00006E7E">
        <w:rPr>
          <w:rFonts w:asciiTheme="majorHAnsi" w:hAnsiTheme="majorHAnsi"/>
          <w:b/>
          <w:sz w:val="20"/>
          <w:szCs w:val="20"/>
        </w:rPr>
        <w:t>на откры</w:t>
      </w:r>
      <w:r w:rsidRPr="00006E7E">
        <w:rPr>
          <w:rFonts w:asciiTheme="majorHAnsi" w:hAnsiTheme="majorHAnsi"/>
          <w:b/>
          <w:sz w:val="20"/>
          <w:szCs w:val="20"/>
        </w:rPr>
        <w:softHyphen/>
        <w:t xml:space="preserve">тых </w:t>
      </w:r>
      <w:r w:rsidRPr="00006E7E">
        <w:rPr>
          <w:rFonts w:asciiTheme="majorHAnsi" w:hAnsiTheme="majorHAnsi"/>
          <w:b/>
          <w:sz w:val="20"/>
          <w:szCs w:val="20"/>
        </w:rPr>
        <w:t>аукционных торгах</w:t>
      </w:r>
      <w:r w:rsidR="001F1C38">
        <w:rPr>
          <w:rFonts w:asciiTheme="majorHAnsi" w:hAnsiTheme="majorHAnsi"/>
          <w:b/>
          <w:sz w:val="20"/>
          <w:szCs w:val="20"/>
        </w:rPr>
        <w:t xml:space="preserve"> </w:t>
      </w:r>
      <w:r w:rsidRPr="00006E7E">
        <w:rPr>
          <w:rFonts w:asciiTheme="majorHAnsi" w:hAnsiTheme="majorHAnsi"/>
          <w:b/>
          <w:sz w:val="20"/>
          <w:szCs w:val="20"/>
        </w:rPr>
        <w:t xml:space="preserve"> в элек</w:t>
      </w:r>
      <w:r w:rsidRPr="00006E7E">
        <w:rPr>
          <w:rFonts w:asciiTheme="majorHAnsi" w:hAnsiTheme="majorHAnsi"/>
          <w:b/>
          <w:sz w:val="20"/>
          <w:szCs w:val="20"/>
        </w:rPr>
        <w:softHyphen/>
        <w:t>тронной форме</w:t>
      </w:r>
      <w:r w:rsidR="00FF40C0" w:rsidRPr="00006E7E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8D6DC3" w:rsidRPr="001F1C38" w:rsidRDefault="006A5838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F1C38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1F1C38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</w:t>
      </w:r>
      <w:r w:rsidRPr="001F1C38">
        <w:rPr>
          <w:rFonts w:ascii="Arial" w:hAnsi="Arial" w:cs="Arial"/>
          <w:sz w:val="18"/>
          <w:szCs w:val="18"/>
        </w:rPr>
        <w:t>27.08.2012 № 860 «Об ор</w:t>
      </w:r>
      <w:r w:rsidRPr="001F1C38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1F1C38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утверждении прогнозного</w:t>
      </w:r>
      <w:r w:rsidRPr="001F1C38">
        <w:rPr>
          <w:rFonts w:ascii="Arial" w:hAnsi="Arial" w:cs="Arial"/>
          <w:sz w:val="18"/>
          <w:szCs w:val="18"/>
        </w:rPr>
        <w:t xml:space="preserve"> плана приватизации муниципального имуще</w:t>
      </w:r>
      <w:r w:rsidRPr="001F1C38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1. </w:t>
      </w:r>
      <w:r w:rsidR="006A5838" w:rsidRPr="001F1C3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A5838" w:rsidRPr="001F1C3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1.1. </w:t>
      </w:r>
      <w:r w:rsidR="006A5838" w:rsidRPr="001F1C38">
        <w:rPr>
          <w:rFonts w:ascii="Arial" w:hAnsi="Arial" w:cs="Arial"/>
          <w:sz w:val="18"/>
          <w:szCs w:val="18"/>
        </w:rPr>
        <w:t xml:space="preserve">Произвести </w:t>
      </w:r>
      <w:r w:rsidR="006A5838" w:rsidRPr="001F1C38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6A5838" w:rsidRPr="001F1C38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6A5838" w:rsidRPr="001F1C38">
        <w:rPr>
          <w:rFonts w:ascii="Arial" w:hAnsi="Arial" w:cs="Arial"/>
          <w:sz w:val="18"/>
          <w:szCs w:val="18"/>
        </w:rPr>
        <w:softHyphen/>
        <w:t xml:space="preserve">рахань, Кировский район, ул. М. Горького/ ул. Урицкого, д. 35/38, пом. 14, кадастровый номер 30:12:010128:414, общей площадью 137,2 </w:t>
      </w:r>
      <w:proofErr w:type="spellStart"/>
      <w:r w:rsidR="006A5838" w:rsidRPr="001F1C38">
        <w:rPr>
          <w:rFonts w:ascii="Arial" w:hAnsi="Arial" w:cs="Arial"/>
          <w:sz w:val="18"/>
          <w:szCs w:val="18"/>
        </w:rPr>
        <w:t>кв</w:t>
      </w:r>
      <w:proofErr w:type="gramStart"/>
      <w:r w:rsidR="006A5838" w:rsidRPr="001F1C3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A5838" w:rsidRPr="001F1C38">
        <w:rPr>
          <w:rFonts w:ascii="Arial" w:hAnsi="Arial" w:cs="Arial"/>
          <w:sz w:val="18"/>
          <w:szCs w:val="18"/>
        </w:rPr>
        <w:t xml:space="preserve">, </w:t>
      </w:r>
      <w:r w:rsidR="006A5838" w:rsidRPr="001F1C38">
        <w:rPr>
          <w:rFonts w:ascii="Arial" w:hAnsi="Arial" w:cs="Arial"/>
          <w:sz w:val="18"/>
          <w:szCs w:val="18"/>
        </w:rPr>
        <w:t>относя</w:t>
      </w:r>
      <w:r w:rsidR="006A5838" w:rsidRPr="001F1C38">
        <w:rPr>
          <w:rFonts w:ascii="Arial" w:hAnsi="Arial" w:cs="Arial"/>
          <w:sz w:val="18"/>
          <w:szCs w:val="18"/>
        </w:rPr>
        <w:softHyphen/>
        <w:t>щегося к объекту культурного наследия, включенного в реестр объектов культурного наследия (далее объект приватизации) в электронной форме путем проведения аукциона с открытой формой подачи предложений о цене имущества:</w:t>
      </w:r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1.1.1. </w:t>
      </w:r>
      <w:r w:rsidR="006A5838" w:rsidRPr="001F1C38">
        <w:rPr>
          <w:rFonts w:ascii="Arial" w:hAnsi="Arial" w:cs="Arial"/>
          <w:sz w:val="18"/>
          <w:szCs w:val="18"/>
        </w:rPr>
        <w:t>Установить начальную цену объе</w:t>
      </w:r>
      <w:r w:rsidR="006A5838" w:rsidRPr="001F1C38">
        <w:rPr>
          <w:rFonts w:ascii="Arial" w:hAnsi="Arial" w:cs="Arial"/>
          <w:sz w:val="18"/>
          <w:szCs w:val="18"/>
        </w:rPr>
        <w:t>кта приватизации на основании отчета об оценке объекта приватизации, составленного независимым оцен</w:t>
      </w:r>
      <w:r w:rsidR="006A5838" w:rsidRPr="001F1C38">
        <w:rPr>
          <w:rFonts w:ascii="Arial" w:hAnsi="Arial" w:cs="Arial"/>
          <w:sz w:val="18"/>
          <w:szCs w:val="18"/>
        </w:rPr>
        <w:softHyphen/>
        <w:t>щиком.</w:t>
      </w:r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6A5838" w:rsidRPr="001F1C38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6A5838" w:rsidRPr="001F1C38">
        <w:rPr>
          <w:rFonts w:ascii="Arial" w:hAnsi="Arial" w:cs="Arial"/>
          <w:sz w:val="18"/>
          <w:szCs w:val="18"/>
        </w:rPr>
        <w:softHyphen/>
        <w:t>ние на официальном сайт</w:t>
      </w:r>
      <w:r w:rsidR="006A5838" w:rsidRPr="001F1C38">
        <w:rPr>
          <w:rFonts w:ascii="Arial" w:hAnsi="Arial" w:cs="Arial"/>
          <w:sz w:val="18"/>
          <w:szCs w:val="18"/>
        </w:rPr>
        <w:t>е Российской Федерации в информационно - теле</w:t>
      </w:r>
      <w:r w:rsidR="006A5838" w:rsidRPr="001F1C38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9" w:history="1">
        <w:r w:rsidR="006A5838" w:rsidRPr="001F1C38">
          <w:rPr>
            <w:rStyle w:val="a4"/>
            <w:rFonts w:ascii="Arial" w:hAnsi="Arial" w:cs="Arial"/>
            <w:sz w:val="18"/>
            <w:szCs w:val="18"/>
          </w:rPr>
          <w:t>www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torgi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gov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A58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10" w:history="1">
        <w:r w:rsidR="006A5838" w:rsidRPr="001F1C38">
          <w:rPr>
            <w:rStyle w:val="a4"/>
            <w:rFonts w:ascii="Arial" w:hAnsi="Arial" w:cs="Arial"/>
            <w:sz w:val="18"/>
            <w:szCs w:val="18"/>
          </w:rPr>
          <w:t>www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torgi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gov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A5838" w:rsidRPr="001F1C38">
        <w:rPr>
          <w:rFonts w:ascii="Arial" w:hAnsi="Arial" w:cs="Arial"/>
          <w:sz w:val="18"/>
          <w:szCs w:val="18"/>
        </w:rPr>
        <w:t xml:space="preserve">) </w:t>
      </w:r>
      <w:r w:rsidR="006A5838" w:rsidRPr="001F1C38">
        <w:rPr>
          <w:rFonts w:ascii="Arial" w:hAnsi="Arial" w:cs="Arial"/>
          <w:sz w:val="18"/>
          <w:szCs w:val="18"/>
        </w:rPr>
        <w:t>и на официальном сайте</w:t>
      </w:r>
      <w:r w:rsidR="006A5838" w:rsidRPr="001F1C38">
        <w:rPr>
          <w:rFonts w:ascii="Arial" w:hAnsi="Arial" w:cs="Arial"/>
          <w:sz w:val="18"/>
          <w:szCs w:val="18"/>
        </w:rPr>
        <w:t xml:space="preserve"> админи</w:t>
      </w:r>
      <w:r w:rsidR="006A5838" w:rsidRPr="001F1C38">
        <w:rPr>
          <w:rFonts w:ascii="Arial" w:hAnsi="Arial" w:cs="Arial"/>
          <w:sz w:val="18"/>
          <w:szCs w:val="18"/>
        </w:rPr>
        <w:softHyphen/>
      </w:r>
      <w:r w:rsidR="006A5838" w:rsidRPr="001F1C38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</w:t>
      </w:r>
      <w:r w:rsidRPr="001F1C38">
        <w:rPr>
          <w:rFonts w:ascii="Arial" w:hAnsi="Arial" w:cs="Arial"/>
          <w:sz w:val="18"/>
          <w:szCs w:val="18"/>
        </w:rPr>
        <w:t xml:space="preserve"> </w:t>
      </w:r>
      <w:hyperlink r:id="rId11" w:history="1">
        <w:r w:rsidR="006A5838" w:rsidRPr="001F1C38">
          <w:rPr>
            <w:rStyle w:val="a4"/>
            <w:rFonts w:ascii="Arial" w:hAnsi="Arial" w:cs="Arial"/>
            <w:sz w:val="18"/>
            <w:szCs w:val="18"/>
          </w:rPr>
          <w:t>www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astrgorod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A58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6A5838" w:rsidRPr="001F1C38">
        <w:rPr>
          <w:rFonts w:ascii="Arial" w:hAnsi="Arial" w:cs="Arial"/>
          <w:sz w:val="18"/>
          <w:szCs w:val="18"/>
        </w:rPr>
        <w:t>го образования</w:t>
      </w:r>
      <w:proofErr w:type="gramEnd"/>
      <w:r w:rsidR="006A5838" w:rsidRPr="001F1C38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6A5838" w:rsidRPr="001F1C38">
        <w:rPr>
          <w:rFonts w:ascii="Arial" w:hAnsi="Arial" w:cs="Arial"/>
          <w:sz w:val="18"/>
          <w:szCs w:val="18"/>
        </w:rPr>
        <w:t>Городской округ город Астрахан</w:t>
      </w:r>
      <w:r w:rsidR="006A5838" w:rsidRPr="001F1C38">
        <w:rPr>
          <w:rFonts w:ascii="Arial" w:hAnsi="Arial" w:cs="Arial"/>
          <w:sz w:val="18"/>
          <w:szCs w:val="18"/>
        </w:rPr>
        <w:t>ь»).</w:t>
      </w:r>
      <w:proofErr w:type="gramEnd"/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1.1.3. </w:t>
      </w:r>
      <w:r w:rsidR="006A5838" w:rsidRPr="001F1C38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6A5838" w:rsidRPr="001F1C38">
        <w:rPr>
          <w:rFonts w:ascii="Arial" w:hAnsi="Arial" w:cs="Arial"/>
          <w:sz w:val="18"/>
          <w:szCs w:val="18"/>
        </w:rPr>
        <w:t>екта приватизации и по результатам аукциона заключить договор купли-</w:t>
      </w:r>
      <w:r w:rsidR="006A5838" w:rsidRPr="001F1C38">
        <w:rPr>
          <w:rFonts w:ascii="Arial" w:hAnsi="Arial" w:cs="Arial"/>
          <w:sz w:val="18"/>
          <w:szCs w:val="18"/>
        </w:rPr>
        <w:t xml:space="preserve">продажи объекта приватизации. </w:t>
      </w:r>
      <w:proofErr w:type="gramStart"/>
      <w:r w:rsidR="006A5838" w:rsidRPr="001F1C38">
        <w:rPr>
          <w:rFonts w:ascii="Arial" w:hAnsi="Arial" w:cs="Arial"/>
          <w:sz w:val="18"/>
          <w:szCs w:val="18"/>
        </w:rPr>
        <w:t>Договор, предусматривающий отчуждение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 xml:space="preserve">объекта культурного наследия, включенного в реестр </w:t>
      </w:r>
      <w:r w:rsidR="006A5838" w:rsidRPr="001F1C38">
        <w:rPr>
          <w:rFonts w:ascii="Arial" w:hAnsi="Arial" w:cs="Arial"/>
          <w:sz w:val="18"/>
          <w:szCs w:val="18"/>
        </w:rPr>
        <w:t>объектов культурного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наследия, в порядке приватизации, должен содержать в качестве существен</w:t>
      </w:r>
      <w:r w:rsidR="006A5838" w:rsidRPr="001F1C38">
        <w:rPr>
          <w:rFonts w:ascii="Arial" w:hAnsi="Arial" w:cs="Arial"/>
          <w:sz w:val="18"/>
          <w:szCs w:val="18"/>
        </w:rPr>
        <w:t>ного условия обременение приватизируемого объекта культурного насле</w:t>
      </w:r>
      <w:r w:rsidR="006A5838" w:rsidRPr="001F1C38">
        <w:rPr>
          <w:rFonts w:ascii="Arial" w:hAnsi="Arial" w:cs="Arial"/>
          <w:sz w:val="18"/>
          <w:szCs w:val="18"/>
        </w:rPr>
        <w:t>дия, включенного в реестр объектов культурного наследия, обязанностью</w:t>
      </w:r>
      <w:r w:rsidR="006A5838" w:rsidRPr="001F1C38">
        <w:rPr>
          <w:rFonts w:ascii="Arial" w:hAnsi="Arial" w:cs="Arial"/>
          <w:sz w:val="18"/>
          <w:szCs w:val="18"/>
        </w:rPr>
        <w:br/>
        <w:t xml:space="preserve">нового собственника по </w:t>
      </w:r>
      <w:r w:rsidR="006A5838" w:rsidRPr="001F1C38">
        <w:rPr>
          <w:rFonts w:ascii="Arial" w:hAnsi="Arial" w:cs="Arial"/>
          <w:sz w:val="18"/>
          <w:szCs w:val="18"/>
        </w:rPr>
        <w:t>выполнению требований охранного обязательства,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предусмотренного статьей 47.6 Федерального закона от 25.06.2002 № 73-</w:t>
      </w:r>
      <w:r w:rsidR="006A5838" w:rsidRPr="001F1C38">
        <w:rPr>
          <w:rFonts w:ascii="Arial" w:hAnsi="Arial" w:cs="Arial"/>
          <w:sz w:val="18"/>
          <w:szCs w:val="18"/>
        </w:rPr>
        <w:t>ФЗ «Об объектах культурного наследия (памятниках истории и культуры)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народов Российской Федерации».</w:t>
      </w:r>
      <w:proofErr w:type="gramEnd"/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1.1.4. </w:t>
      </w:r>
      <w:r w:rsidR="006A5838" w:rsidRPr="001F1C38">
        <w:rPr>
          <w:rFonts w:ascii="Arial" w:hAnsi="Arial" w:cs="Arial"/>
          <w:sz w:val="18"/>
          <w:szCs w:val="18"/>
        </w:rPr>
        <w:t>Подготовить и разместить на официальном</w:t>
      </w:r>
      <w:r w:rsidR="006A5838" w:rsidRPr="001F1C38">
        <w:rPr>
          <w:rFonts w:ascii="Arial" w:hAnsi="Arial" w:cs="Arial"/>
          <w:sz w:val="18"/>
          <w:szCs w:val="18"/>
        </w:rPr>
        <w:t xml:space="preserve"> сайте в сети «Интер</w:t>
      </w:r>
      <w:r w:rsidR="006A5838" w:rsidRPr="001F1C38">
        <w:rPr>
          <w:rFonts w:ascii="Arial" w:hAnsi="Arial" w:cs="Arial"/>
          <w:sz w:val="18"/>
          <w:szCs w:val="18"/>
        </w:rPr>
        <w:t xml:space="preserve">нет» </w:t>
      </w:r>
      <w:hyperlink r:id="rId12" w:history="1">
        <w:r w:rsidR="006A5838" w:rsidRPr="001F1C38">
          <w:rPr>
            <w:rStyle w:val="a4"/>
            <w:rFonts w:ascii="Arial" w:hAnsi="Arial" w:cs="Arial"/>
            <w:sz w:val="18"/>
            <w:szCs w:val="18"/>
          </w:rPr>
          <w:t>www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torgi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gov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="006A5838" w:rsidRPr="001F1C3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A58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6A5838" w:rsidRPr="001F1C38">
        <w:rPr>
          <w:rFonts w:ascii="Arial" w:hAnsi="Arial" w:cs="Arial"/>
          <w:sz w:val="18"/>
          <w:szCs w:val="18"/>
        </w:rPr>
        <w:t>ного образования «Городской округ город Астрахань» информационное со</w:t>
      </w:r>
      <w:r w:rsidR="006A5838" w:rsidRPr="001F1C38">
        <w:rPr>
          <w:rFonts w:ascii="Arial" w:hAnsi="Arial" w:cs="Arial"/>
          <w:sz w:val="18"/>
          <w:szCs w:val="18"/>
        </w:rPr>
        <w:t>общение об итогах продажи объекта приватизации.</w:t>
      </w:r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1.1.5. </w:t>
      </w:r>
      <w:r w:rsidR="006A5838" w:rsidRPr="001F1C38">
        <w:rPr>
          <w:rFonts w:ascii="Arial" w:hAnsi="Arial" w:cs="Arial"/>
          <w:sz w:val="18"/>
          <w:szCs w:val="18"/>
        </w:rPr>
        <w:t>После р</w:t>
      </w:r>
      <w:r w:rsidR="006A5838" w:rsidRPr="001F1C38">
        <w:rPr>
          <w:rFonts w:ascii="Arial" w:hAnsi="Arial" w:cs="Arial"/>
          <w:sz w:val="18"/>
          <w:szCs w:val="18"/>
        </w:rPr>
        <w:t>егистрации перехода права собственности на объект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муниципального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имущества муниципального образования «Городской округ город Астра</w:t>
      </w:r>
      <w:r w:rsidR="006A5838" w:rsidRPr="001F1C38">
        <w:rPr>
          <w:rFonts w:ascii="Arial" w:hAnsi="Arial" w:cs="Arial"/>
          <w:sz w:val="18"/>
          <w:szCs w:val="18"/>
        </w:rPr>
        <w:t>хань».</w:t>
      </w:r>
    </w:p>
    <w:p w:rsidR="008D6DC3" w:rsidRPr="001F1C38" w:rsidRDefault="006A5838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F1C38">
        <w:rPr>
          <w:rFonts w:ascii="Arial" w:hAnsi="Arial" w:cs="Arial"/>
          <w:sz w:val="18"/>
          <w:szCs w:val="18"/>
        </w:rPr>
        <w:t>Разместить</w:t>
      </w:r>
      <w:proofErr w:type="gramEnd"/>
      <w:r w:rsidRPr="001F1C3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1F1C38">
        <w:rPr>
          <w:rFonts w:ascii="Arial" w:hAnsi="Arial" w:cs="Arial"/>
          <w:sz w:val="18"/>
          <w:szCs w:val="18"/>
        </w:rPr>
        <w:t>п</w:t>
      </w:r>
      <w:r w:rsidRPr="001F1C38">
        <w:rPr>
          <w:rFonts w:ascii="Arial" w:hAnsi="Arial" w:cs="Arial"/>
          <w:sz w:val="18"/>
          <w:szCs w:val="18"/>
        </w:rPr>
        <w:t>ального образования «Городской округ город Астрахань» на официальном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Pr="001F1C38">
        <w:rPr>
          <w:rFonts w:ascii="Arial" w:hAnsi="Arial" w:cs="Arial"/>
          <w:sz w:val="18"/>
          <w:szCs w:val="18"/>
        </w:rPr>
        <w:t xml:space="preserve">сайте в сети «Интернет» </w:t>
      </w:r>
      <w:hyperlink r:id="rId13" w:history="1">
        <w:r w:rsidRPr="001F1C38">
          <w:rPr>
            <w:rStyle w:val="a4"/>
            <w:rFonts w:ascii="Arial" w:hAnsi="Arial" w:cs="Arial"/>
            <w:sz w:val="18"/>
            <w:szCs w:val="18"/>
          </w:rPr>
          <w:t>www</w:t>
        </w:r>
        <w:r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Pr="001F1C38">
          <w:rPr>
            <w:rStyle w:val="a4"/>
            <w:rFonts w:ascii="Arial" w:hAnsi="Arial" w:cs="Arial"/>
            <w:sz w:val="18"/>
            <w:szCs w:val="18"/>
          </w:rPr>
          <w:t>torgi</w:t>
        </w:r>
        <w:r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Pr="001F1C38">
          <w:rPr>
            <w:rStyle w:val="a4"/>
            <w:rFonts w:ascii="Arial" w:hAnsi="Arial" w:cs="Arial"/>
            <w:sz w:val="18"/>
            <w:szCs w:val="18"/>
          </w:rPr>
          <w:t>gov</w:t>
        </w:r>
        <w:r w:rsidRPr="001F1C38">
          <w:rPr>
            <w:rStyle w:val="a4"/>
            <w:rFonts w:ascii="Arial" w:hAnsi="Arial" w:cs="Arial"/>
            <w:sz w:val="18"/>
            <w:szCs w:val="18"/>
          </w:rPr>
          <w:t>.</w:t>
        </w:r>
        <w:r w:rsidRPr="001F1C3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1F1C38">
        <w:rPr>
          <w:rFonts w:ascii="Arial" w:hAnsi="Arial" w:cs="Arial"/>
          <w:sz w:val="18"/>
          <w:szCs w:val="18"/>
        </w:rPr>
        <w:t xml:space="preserve"> </w:t>
      </w:r>
      <w:r w:rsidRPr="001F1C38">
        <w:rPr>
          <w:rFonts w:ascii="Arial" w:hAnsi="Arial" w:cs="Arial"/>
          <w:sz w:val="18"/>
          <w:szCs w:val="18"/>
        </w:rPr>
        <w:t>в течение десяти дней со дня его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Pr="001F1C38">
        <w:rPr>
          <w:rFonts w:ascii="Arial" w:hAnsi="Arial" w:cs="Arial"/>
          <w:sz w:val="18"/>
          <w:szCs w:val="18"/>
        </w:rPr>
        <w:t>принятия.</w:t>
      </w:r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2. </w:t>
      </w:r>
      <w:r w:rsidR="006A5838" w:rsidRPr="001F1C3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6A5838" w:rsidRPr="001F1C38">
        <w:rPr>
          <w:rFonts w:ascii="Arial" w:hAnsi="Arial" w:cs="Arial"/>
          <w:sz w:val="18"/>
          <w:szCs w:val="18"/>
        </w:rPr>
        <w:t>пального</w:t>
      </w:r>
      <w:r w:rsidR="006A5838" w:rsidRPr="001F1C38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</w:t>
      </w:r>
      <w:proofErr w:type="gramStart"/>
      <w:r w:rsidR="006A5838" w:rsidRPr="001F1C38">
        <w:rPr>
          <w:rFonts w:ascii="Arial" w:hAnsi="Arial" w:cs="Arial"/>
          <w:sz w:val="18"/>
          <w:szCs w:val="18"/>
        </w:rPr>
        <w:t>разместить</w:t>
      </w:r>
      <w:proofErr w:type="gramEnd"/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</w:t>
      </w:r>
      <w:r w:rsidR="006A5838" w:rsidRPr="001F1C38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6A5838" w:rsidRPr="001F1C38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Астрахань».</w:t>
      </w:r>
    </w:p>
    <w:p w:rsidR="008D6DC3" w:rsidRPr="001F1C38" w:rsidRDefault="00FF40C0" w:rsidP="001F1C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C3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A5838" w:rsidRPr="001F1C38">
        <w:rPr>
          <w:rFonts w:ascii="Arial" w:hAnsi="Arial" w:cs="Arial"/>
          <w:sz w:val="18"/>
          <w:szCs w:val="18"/>
        </w:rPr>
        <w:t>Контроль за</w:t>
      </w:r>
      <w:proofErr w:type="gramEnd"/>
      <w:r w:rsidR="006A5838" w:rsidRPr="001F1C3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6A5838" w:rsidRPr="001F1C38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воз</w:t>
      </w:r>
      <w:r w:rsidR="006A5838" w:rsidRPr="001F1C38">
        <w:rPr>
          <w:rFonts w:ascii="Arial" w:hAnsi="Arial" w:cs="Arial"/>
          <w:sz w:val="18"/>
          <w:szCs w:val="18"/>
        </w:rPr>
        <w:t>ложить на заместителя главы муниципального образования «Городской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округ город Астрахань», курирующего сферу строительства, ар</w:t>
      </w:r>
      <w:r w:rsidR="006A5838" w:rsidRPr="001F1C38">
        <w:rPr>
          <w:rFonts w:ascii="Arial" w:hAnsi="Arial" w:cs="Arial"/>
          <w:sz w:val="18"/>
          <w:szCs w:val="18"/>
        </w:rPr>
        <w:t>хитектуры и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градостроительства, капитального строительства, муниципального имуще</w:t>
      </w:r>
      <w:r w:rsidR="006A5838" w:rsidRPr="001F1C38">
        <w:rPr>
          <w:rFonts w:ascii="Arial" w:hAnsi="Arial" w:cs="Arial"/>
          <w:sz w:val="18"/>
          <w:szCs w:val="18"/>
        </w:rPr>
        <w:t>ства, жилищной политики и отдела по организации и проведению оценки</w:t>
      </w:r>
      <w:r w:rsidR="001F1C38" w:rsidRPr="001F1C38">
        <w:rPr>
          <w:rFonts w:ascii="Arial" w:hAnsi="Arial" w:cs="Arial"/>
          <w:sz w:val="18"/>
          <w:szCs w:val="18"/>
        </w:rPr>
        <w:t xml:space="preserve"> </w:t>
      </w:r>
      <w:r w:rsidR="006A5838" w:rsidRPr="001F1C38">
        <w:rPr>
          <w:rFonts w:ascii="Arial" w:hAnsi="Arial" w:cs="Arial"/>
          <w:sz w:val="18"/>
          <w:szCs w:val="18"/>
        </w:rPr>
        <w:t>технического состояния зданий, строений, сооружений и деятельности ко</w:t>
      </w:r>
      <w:r w:rsidR="006A5838" w:rsidRPr="001F1C38">
        <w:rPr>
          <w:rFonts w:ascii="Arial" w:hAnsi="Arial" w:cs="Arial"/>
          <w:sz w:val="18"/>
          <w:szCs w:val="18"/>
        </w:rPr>
        <w:t>миссий.</w:t>
      </w:r>
    </w:p>
    <w:p w:rsidR="008D6DC3" w:rsidRPr="00FF40C0" w:rsidRDefault="00FF40C0" w:rsidP="00FF40C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6A5838" w:rsidRPr="00FF40C0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6A5838" w:rsidRPr="00FF40C0">
        <w:rPr>
          <w:rFonts w:ascii="Arial" w:hAnsi="Arial" w:cs="Arial"/>
          <w:b/>
          <w:sz w:val="18"/>
          <w:szCs w:val="18"/>
        </w:rPr>
        <w:t>образования</w:t>
      </w:r>
      <w:r w:rsidR="006A5838" w:rsidRPr="00FF40C0">
        <w:rPr>
          <w:rFonts w:ascii="Arial" w:hAnsi="Arial" w:cs="Arial"/>
          <w:b/>
          <w:sz w:val="18"/>
          <w:szCs w:val="18"/>
        </w:rPr>
        <w:tab/>
      </w:r>
    </w:p>
    <w:p w:rsidR="008D6DC3" w:rsidRPr="00FF40C0" w:rsidRDefault="006A5838" w:rsidP="00FF40C0">
      <w:pPr>
        <w:jc w:val="right"/>
        <w:rPr>
          <w:rFonts w:ascii="Arial" w:hAnsi="Arial" w:cs="Arial"/>
          <w:b/>
          <w:sz w:val="18"/>
          <w:szCs w:val="18"/>
        </w:rPr>
      </w:pPr>
      <w:r w:rsidRPr="00FF40C0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8D6DC3" w:rsidRPr="00FF40C0" w:rsidRDefault="006A5838" w:rsidP="00FF40C0">
      <w:pPr>
        <w:jc w:val="right"/>
        <w:rPr>
          <w:rFonts w:ascii="Arial" w:hAnsi="Arial" w:cs="Arial"/>
          <w:b/>
          <w:sz w:val="18"/>
          <w:szCs w:val="18"/>
        </w:rPr>
      </w:pPr>
      <w:r w:rsidRPr="00FF40C0">
        <w:rPr>
          <w:rFonts w:ascii="Arial" w:hAnsi="Arial" w:cs="Arial"/>
          <w:b/>
          <w:sz w:val="18"/>
          <w:szCs w:val="18"/>
        </w:rPr>
        <w:t>О.А. Полумордвинов</w:t>
      </w:r>
    </w:p>
    <w:p w:rsidR="008D6DC3" w:rsidRPr="00FF40C0" w:rsidRDefault="008D6DC3" w:rsidP="00FF40C0">
      <w:pPr>
        <w:jc w:val="right"/>
        <w:rPr>
          <w:rFonts w:ascii="Arial" w:hAnsi="Arial" w:cs="Arial"/>
          <w:b/>
          <w:sz w:val="18"/>
          <w:szCs w:val="18"/>
        </w:rPr>
      </w:pPr>
    </w:p>
    <w:sectPr w:rsidR="008D6DC3" w:rsidRPr="00FF40C0" w:rsidSect="001F1C3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838" w:rsidRDefault="006A5838">
      <w:r>
        <w:separator/>
      </w:r>
    </w:p>
  </w:endnote>
  <w:endnote w:type="continuationSeparator" w:id="0">
    <w:p w:rsidR="006A5838" w:rsidRDefault="006A5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838" w:rsidRDefault="006A5838"/>
  </w:footnote>
  <w:footnote w:type="continuationSeparator" w:id="0">
    <w:p w:rsidR="006A5838" w:rsidRDefault="006A58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A6AC9"/>
    <w:multiLevelType w:val="multilevel"/>
    <w:tmpl w:val="044C18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6DC3"/>
    <w:rsid w:val="00006E7E"/>
    <w:rsid w:val="001F1C38"/>
    <w:rsid w:val="006A5838"/>
    <w:rsid w:val="008D6DC3"/>
    <w:rsid w:val="00FF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3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FF40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3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FF40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torgi.gov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strgorod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torgi.gov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FD784-F5B1-42D5-BA00-DF38FEA9E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2023-12-29T05:21:00Z</dcterms:created>
  <dcterms:modified xsi:type="dcterms:W3CDTF">2023-12-29T05:25:00Z</dcterms:modified>
</cp:coreProperties>
</file>