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114" w:rsidRPr="00C43114" w:rsidRDefault="00C43114" w:rsidP="00C4311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z w:val="20"/>
          <w:szCs w:val="20"/>
        </w:rPr>
      </w:pPr>
      <w:r w:rsidRPr="00C43114">
        <w:rPr>
          <w:rFonts w:ascii="Cambria" w:eastAsia="Calibri" w:hAnsi="Cambria" w:cs="Cambria"/>
          <w:b/>
          <w:bCs/>
          <w:color w:val="000000"/>
          <w:sz w:val="20"/>
          <w:szCs w:val="20"/>
        </w:rPr>
        <w:t>Администрация муниципального образования «Город Астрахань»</w:t>
      </w:r>
    </w:p>
    <w:p w:rsidR="00ED6C5E" w:rsidRDefault="00C43114" w:rsidP="00C4311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z w:val="20"/>
          <w:szCs w:val="20"/>
        </w:rPr>
      </w:pPr>
      <w:r w:rsidRPr="00C43114">
        <w:rPr>
          <w:rFonts w:ascii="Cambria" w:eastAsia="Calibri" w:hAnsi="Cambria" w:cs="Cambria"/>
          <w:b/>
          <w:bCs/>
          <w:color w:val="000000"/>
          <w:sz w:val="20"/>
          <w:szCs w:val="20"/>
        </w:rPr>
        <w:t>РАСПОРЯЖЕНИЕ</w:t>
      </w:r>
      <w:r>
        <w:rPr>
          <w:rFonts w:ascii="Cambria" w:eastAsia="Calibri" w:hAnsi="Cambria" w:cs="Cambria"/>
          <w:b/>
          <w:bCs/>
          <w:color w:val="000000"/>
          <w:sz w:val="20"/>
          <w:szCs w:val="20"/>
        </w:rPr>
        <w:t xml:space="preserve"> </w:t>
      </w:r>
    </w:p>
    <w:p w:rsidR="00C43114" w:rsidRPr="00C43114" w:rsidRDefault="00C43114" w:rsidP="00C4311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z w:val="20"/>
          <w:szCs w:val="20"/>
        </w:rPr>
      </w:pPr>
      <w:r w:rsidRPr="00C43114">
        <w:rPr>
          <w:rFonts w:ascii="Cambria" w:eastAsia="Calibri" w:hAnsi="Cambria" w:cs="Cambria"/>
          <w:b/>
          <w:bCs/>
          <w:color w:val="000000"/>
          <w:sz w:val="20"/>
          <w:szCs w:val="20"/>
        </w:rPr>
        <w:t>28 июля 2023 года № 1312-р</w:t>
      </w:r>
    </w:p>
    <w:p w:rsidR="00ED6C5E" w:rsidRDefault="00C43114" w:rsidP="00C4311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z w:val="20"/>
          <w:szCs w:val="20"/>
        </w:rPr>
      </w:pPr>
      <w:r w:rsidRPr="00C43114">
        <w:rPr>
          <w:rFonts w:ascii="Cambria" w:eastAsia="Calibri" w:hAnsi="Cambria" w:cs="Cambria"/>
          <w:b/>
          <w:bCs/>
          <w:color w:val="000000"/>
          <w:sz w:val="20"/>
          <w:szCs w:val="20"/>
        </w:rP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C43114">
        <w:rPr>
          <w:rFonts w:ascii="Cambria" w:eastAsia="Calibri" w:hAnsi="Cambria" w:cs="Cambria"/>
          <w:b/>
          <w:bCs/>
          <w:color w:val="000000"/>
          <w:sz w:val="20"/>
          <w:szCs w:val="20"/>
        </w:rPr>
        <w:t>правоудостоверяющих</w:t>
      </w:r>
      <w:proofErr w:type="spellEnd"/>
      <w:r w:rsidRPr="00C43114">
        <w:rPr>
          <w:rFonts w:ascii="Cambria" w:eastAsia="Calibri" w:hAnsi="Cambria" w:cs="Cambria"/>
          <w:b/>
          <w:bCs/>
          <w:color w:val="000000"/>
          <w:sz w:val="20"/>
          <w:szCs w:val="20"/>
        </w:rPr>
        <w:t xml:space="preserve">) документов на землю, </w:t>
      </w:r>
    </w:p>
    <w:p w:rsidR="00C43114" w:rsidRPr="00C43114" w:rsidRDefault="00C43114" w:rsidP="00C4311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z w:val="20"/>
          <w:szCs w:val="20"/>
        </w:rPr>
      </w:pPr>
      <w:r w:rsidRPr="00C43114">
        <w:rPr>
          <w:rFonts w:ascii="Cambria" w:eastAsia="Calibri" w:hAnsi="Cambria" w:cs="Cambria"/>
          <w:b/>
          <w:bCs/>
          <w:color w:val="000000"/>
          <w:sz w:val="20"/>
          <w:szCs w:val="20"/>
        </w:rPr>
        <w:t>от самовольно установленных объектов движимого имущества»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29.06.2023 № 06: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1.1. В Кировском районе города Астрахани: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1.1.1. Нестационарный объект - силомер, расположенный по адресу: пл. Ленина/ ул. Тредиаковского.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1.1.2. Металлические гаражи (3 ед.), расположенные по адресу: ул. Сен-Симона, д. 57.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1.1.3. Металлические гаражи (3 ед.), расположенные по адресу: ул. Красная Набережная, д. 233.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1.1.4. Сезонное летнее кафе «Точно Сочно», расположенное по адресу: ул. Кирова, д. 27.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1.2. В Ленинском районе города Астрахани: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1.2.1. Металлический гараж, расположенный по адресу: ул. </w:t>
      </w: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Жилая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>, д. 13.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1.2.2. Деревянное ограждение, расположенное по адресу: ул. </w:t>
      </w: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Дальняя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>, д. 62.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1.3. В Советском районе города Астрахани: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1.3.1. Нестационарный торговый объект - киоск, расположенный по адресу: ул. </w:t>
      </w: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Боевая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>, д. 72а.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1.3.2. Металлические гаражи (3 ед.), расположенные по адресу: ул. </w:t>
      </w: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Боевая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, </w:t>
      </w:r>
      <w:r w:rsidRPr="00C43114">
        <w:rPr>
          <w:rFonts w:ascii="Arial" w:eastAsia="Calibri" w:hAnsi="Arial" w:cs="Arial"/>
          <w:color w:val="000000"/>
          <w:sz w:val="18"/>
          <w:szCs w:val="18"/>
        </w:rPr>
        <w:br/>
        <w:t>д. 83 к. 1.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C43114">
        <w:rPr>
          <w:rFonts w:ascii="Arial" w:eastAsia="Calibri" w:hAnsi="Arial" w:cs="Arial"/>
          <w:color w:val="000000"/>
          <w:sz w:val="18"/>
          <w:szCs w:val="18"/>
        </w:rPr>
        <w:t>промузел</w:t>
      </w:r>
      <w:proofErr w:type="spellEnd"/>
      <w:r w:rsidRPr="00C43114">
        <w:rPr>
          <w:rFonts w:ascii="Arial" w:eastAsia="Calibri" w:hAnsi="Arial" w:cs="Arial"/>
          <w:color w:val="000000"/>
          <w:sz w:val="18"/>
          <w:szCs w:val="18"/>
        </w:rPr>
        <w:t>, ул. Широкая, д. 1;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- для объектов движимого имущества, вывезенных с территории </w:t>
      </w:r>
      <w:proofErr w:type="spellStart"/>
      <w:r w:rsidRPr="00C43114">
        <w:rPr>
          <w:rFonts w:ascii="Arial" w:eastAsia="Calibri" w:hAnsi="Arial" w:cs="Arial"/>
          <w:color w:val="000000"/>
          <w:sz w:val="18"/>
          <w:szCs w:val="18"/>
        </w:rPr>
        <w:t>Трусовского</w:t>
      </w:r>
      <w:proofErr w:type="spell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 района города Астрахани, - территорию ООО «А</w:t>
      </w: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1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>», расположенную по адресу: г. Астрахань, Трусовский район, ул. Керченская, д. 57;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у ООО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 «</w:t>
      </w:r>
      <w:proofErr w:type="spellStart"/>
      <w:r w:rsidRPr="00C43114">
        <w:rPr>
          <w:rFonts w:ascii="Arial" w:eastAsia="Calibri" w:hAnsi="Arial" w:cs="Arial"/>
          <w:color w:val="000000"/>
          <w:sz w:val="18"/>
          <w:szCs w:val="18"/>
        </w:rPr>
        <w:t>Батайль</w:t>
      </w:r>
      <w:proofErr w:type="spell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C43114">
        <w:rPr>
          <w:rFonts w:ascii="Arial" w:eastAsia="Calibri" w:hAnsi="Arial" w:cs="Arial"/>
          <w:color w:val="000000"/>
          <w:sz w:val="18"/>
          <w:szCs w:val="18"/>
        </w:rPr>
        <w:t>промузел</w:t>
      </w:r>
      <w:proofErr w:type="spellEnd"/>
      <w:r w:rsidRPr="00C43114">
        <w:rPr>
          <w:rFonts w:ascii="Arial" w:eastAsia="Calibri" w:hAnsi="Arial" w:cs="Arial"/>
          <w:color w:val="000000"/>
          <w:sz w:val="18"/>
          <w:szCs w:val="18"/>
        </w:rPr>
        <w:t>, ш. Энергетиков, д. 5а;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у ООО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 «</w:t>
      </w:r>
      <w:proofErr w:type="spellStart"/>
      <w:r w:rsidRPr="00C43114">
        <w:rPr>
          <w:rFonts w:ascii="Arial" w:eastAsia="Calibri" w:hAnsi="Arial" w:cs="Arial"/>
          <w:color w:val="000000"/>
          <w:sz w:val="18"/>
          <w:szCs w:val="18"/>
        </w:rPr>
        <w:t>Батайль</w:t>
      </w:r>
      <w:proofErr w:type="spell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C43114">
        <w:rPr>
          <w:rFonts w:ascii="Arial" w:eastAsia="Calibri" w:hAnsi="Arial" w:cs="Arial"/>
          <w:color w:val="000000"/>
          <w:sz w:val="18"/>
          <w:szCs w:val="18"/>
        </w:rPr>
        <w:t>промузел</w:t>
      </w:r>
      <w:proofErr w:type="spell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C43114">
        <w:rPr>
          <w:rFonts w:ascii="Arial" w:eastAsia="Calibri" w:hAnsi="Arial" w:cs="Arial"/>
          <w:color w:val="000000"/>
          <w:sz w:val="18"/>
          <w:szCs w:val="18"/>
        </w:rPr>
        <w:t>промузел</w:t>
      </w:r>
      <w:proofErr w:type="spellEnd"/>
      <w:r w:rsidRPr="00C43114">
        <w:rPr>
          <w:rFonts w:ascii="Arial" w:eastAsia="Calibri" w:hAnsi="Arial" w:cs="Arial"/>
          <w:color w:val="000000"/>
          <w:sz w:val="18"/>
          <w:szCs w:val="18"/>
        </w:rPr>
        <w:t>, ул. Широкая, д. 1.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3. Администрациям Кировского, Ленинского, </w:t>
      </w:r>
      <w:proofErr w:type="spellStart"/>
      <w:r w:rsidRPr="00C43114">
        <w:rPr>
          <w:rFonts w:ascii="Arial" w:eastAsia="Calibri" w:hAnsi="Arial" w:cs="Arial"/>
          <w:color w:val="000000"/>
          <w:sz w:val="18"/>
          <w:szCs w:val="18"/>
        </w:rPr>
        <w:t>Трусовского</w:t>
      </w:r>
      <w:proofErr w:type="spellEnd"/>
      <w:r w:rsidRPr="00C43114">
        <w:rPr>
          <w:rFonts w:ascii="Arial" w:eastAsia="Calibri" w:hAnsi="Arial" w:cs="Arial"/>
          <w:color w:val="000000"/>
          <w:sz w:val="18"/>
          <w:szCs w:val="18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4.2. </w:t>
      </w: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Разместить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C43114" w:rsidRPr="00C43114" w:rsidRDefault="00C43114" w:rsidP="00EE436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6. </w:t>
      </w:r>
      <w:proofErr w:type="gramStart"/>
      <w:r w:rsidRPr="00C43114">
        <w:rPr>
          <w:rFonts w:ascii="Arial" w:eastAsia="Calibri" w:hAnsi="Arial" w:cs="Arial"/>
          <w:color w:val="000000"/>
          <w:sz w:val="18"/>
          <w:szCs w:val="18"/>
        </w:rPr>
        <w:t>Контроль за</w:t>
      </w:r>
      <w:proofErr w:type="gramEnd"/>
      <w:r w:rsidRPr="00C43114">
        <w:rPr>
          <w:rFonts w:ascii="Arial" w:eastAsia="Calibri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C43114" w:rsidRPr="00C43114" w:rsidRDefault="00C43114" w:rsidP="00C43114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b/>
          <w:bCs/>
          <w:color w:val="000000"/>
          <w:sz w:val="18"/>
          <w:szCs w:val="18"/>
        </w:rPr>
        <w:t>Глава муниципального</w:t>
      </w:r>
      <w:r w:rsidR="00CD7F03"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 </w:t>
      </w:r>
      <w:bookmarkStart w:id="0" w:name="_GoBack"/>
      <w:bookmarkEnd w:id="0"/>
      <w:r w:rsidRPr="00C43114">
        <w:rPr>
          <w:rFonts w:ascii="Arial" w:eastAsia="Calibri" w:hAnsi="Arial" w:cs="Arial"/>
          <w:b/>
          <w:bCs/>
          <w:color w:val="000000"/>
          <w:sz w:val="18"/>
          <w:szCs w:val="18"/>
        </w:rPr>
        <w:t>образования «Городской округ город Астрахань»</w:t>
      </w:r>
    </w:p>
    <w:p w:rsidR="00C43114" w:rsidRPr="00C43114" w:rsidRDefault="00C43114" w:rsidP="00C43114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C43114">
        <w:rPr>
          <w:rFonts w:ascii="Arial" w:eastAsia="Calibri" w:hAnsi="Arial" w:cs="Arial"/>
          <w:b/>
          <w:bCs/>
          <w:color w:val="000000"/>
          <w:sz w:val="18"/>
          <w:szCs w:val="18"/>
        </w:rPr>
        <w:t>О.А. ПОЛУМОРДВИНОВ</w:t>
      </w:r>
    </w:p>
    <w:p w:rsidR="00FF4A14" w:rsidRDefault="00CD7F03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114"/>
    <w:rsid w:val="008505A8"/>
    <w:rsid w:val="00A56E3A"/>
    <w:rsid w:val="00C43114"/>
    <w:rsid w:val="00CD7F03"/>
    <w:rsid w:val="00ED6C5E"/>
    <w:rsid w:val="00EE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651</Words>
  <Characters>3712</Characters>
  <Application>Microsoft Office Word</Application>
  <DocSecurity>0</DocSecurity>
  <Lines>30</Lines>
  <Paragraphs>8</Paragraphs>
  <ScaleCrop>false</ScaleCrop>
  <Company/>
  <LinksUpToDate>false</LinksUpToDate>
  <CharactersWithSpaces>4355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2023-08-03T05:07:00Z</dcterms:created>
  <dcterms:modified xsi:type="dcterms:W3CDTF">2023-08-03T05:09:00Z</dcterms:modified>
</cp:coreProperties>
</file>