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471" w:rsidRPr="00AA2471" w:rsidRDefault="00AA2471" w:rsidP="00AA247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A24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A2471" w:rsidRPr="00AA2471" w:rsidRDefault="00AA2471" w:rsidP="00AA247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AA2471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AA2471" w:rsidRPr="00AA2471" w:rsidRDefault="00AA2471" w:rsidP="00AA2471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AA2471">
        <w:rPr>
          <w:rFonts w:ascii="Cambria" w:hAnsi="Cambria"/>
          <w:b/>
          <w:sz w:val="20"/>
          <w:szCs w:val="20"/>
        </w:rPr>
        <w:t>28 июня 2022 года № 1033-р</w:t>
      </w:r>
      <w:bookmarkEnd w:id="2"/>
    </w:p>
    <w:p w:rsidR="00AA2471" w:rsidRPr="00AA2471" w:rsidRDefault="00AA2471" w:rsidP="00AA2471">
      <w:pPr>
        <w:spacing w:after="0" w:line="240" w:lineRule="auto"/>
        <w:jc w:val="center"/>
      </w:pPr>
      <w:r w:rsidRPr="00AA2471">
        <w:rPr>
          <w:rFonts w:ascii="Cambria" w:hAnsi="Cambria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19.05.2022 № 759-р»</w:t>
      </w:r>
    </w:p>
    <w:p w:rsidR="00AA2471" w:rsidRPr="00AA2471" w:rsidRDefault="00AA2471" w:rsidP="00AA247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A2471">
        <w:rPr>
          <w:rFonts w:ascii="Arial" w:hAnsi="Arial" w:cs="Arial"/>
          <w:sz w:val="18"/>
          <w:szCs w:val="18"/>
        </w:rPr>
        <w:t>В связи с уточнением учетных данных:</w:t>
      </w:r>
    </w:p>
    <w:p w:rsidR="00AA2471" w:rsidRPr="00AA2471" w:rsidRDefault="00AA2471" w:rsidP="00AA247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A2471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19.05.2022 №759-р «О создании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30:12:042051» следующее изменение:</w:t>
      </w:r>
    </w:p>
    <w:p w:rsidR="00AA2471" w:rsidRPr="00AA2471" w:rsidRDefault="00AA2471" w:rsidP="00AA247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A2471">
        <w:rPr>
          <w:rFonts w:ascii="Arial" w:hAnsi="Arial" w:cs="Arial"/>
          <w:sz w:val="18"/>
          <w:szCs w:val="18"/>
        </w:rPr>
        <w:t>- состав согласительной комиссии по согласованию местоположения границ земельных участков при выполнении комплексных кадастровых работ на территории муниципального образования «Город Астрахань» в кадастровом квартале 30:12:042051 изложить в новой редакции согласно приложению к настоящему распоряжению администрации муниципального образования «</w:t>
      </w:r>
      <w:proofErr w:type="gramStart"/>
      <w:r w:rsidRPr="00AA2471">
        <w:rPr>
          <w:rFonts w:ascii="Arial" w:hAnsi="Arial" w:cs="Arial"/>
          <w:sz w:val="18"/>
          <w:szCs w:val="18"/>
        </w:rPr>
        <w:t xml:space="preserve">Г </w:t>
      </w:r>
      <w:proofErr w:type="spellStart"/>
      <w:r w:rsidRPr="00AA2471">
        <w:rPr>
          <w:rFonts w:ascii="Arial" w:hAnsi="Arial" w:cs="Arial"/>
          <w:sz w:val="18"/>
          <w:szCs w:val="18"/>
        </w:rPr>
        <w:t>ород</w:t>
      </w:r>
      <w:proofErr w:type="spellEnd"/>
      <w:proofErr w:type="gramEnd"/>
      <w:r w:rsidRPr="00AA2471">
        <w:rPr>
          <w:rFonts w:ascii="Arial" w:hAnsi="Arial" w:cs="Arial"/>
          <w:sz w:val="18"/>
          <w:szCs w:val="18"/>
        </w:rPr>
        <w:t xml:space="preserve"> Астрахань».</w:t>
      </w:r>
    </w:p>
    <w:p w:rsidR="00AA2471" w:rsidRPr="00AA2471" w:rsidRDefault="00AA2471" w:rsidP="00AA247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A2471">
        <w:rPr>
          <w:rFonts w:ascii="Arial" w:hAnsi="Arial" w:cs="Arial"/>
          <w:sz w:val="18"/>
          <w:szCs w:val="18"/>
        </w:rPr>
        <w:t>2. Управлению 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политики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AA2471">
        <w:rPr>
          <w:rFonts w:ascii="Arial" w:hAnsi="Arial" w:cs="Arial"/>
          <w:sz w:val="18"/>
          <w:szCs w:val="18"/>
        </w:rPr>
        <w:t>разместить</w:t>
      </w:r>
      <w:proofErr w:type="gramEnd"/>
      <w:r w:rsidRPr="00AA24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2471" w:rsidRPr="00AA2471" w:rsidRDefault="00AA2471" w:rsidP="00AA247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A2471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A2471" w:rsidRPr="00AA2471" w:rsidRDefault="00AA2471" w:rsidP="00AA2471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AA2471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A2471">
        <w:rPr>
          <w:rFonts w:ascii="Arial" w:hAnsi="Arial" w:cs="Arial"/>
          <w:sz w:val="18"/>
          <w:szCs w:val="18"/>
        </w:rPr>
        <w:t>Контроль за</w:t>
      </w:r>
      <w:proofErr w:type="gramEnd"/>
      <w:r w:rsidRPr="00AA2471">
        <w:rPr>
          <w:rFonts w:ascii="Arial" w:hAnsi="Arial" w:cs="Arial"/>
          <w:sz w:val="18"/>
          <w:szCs w:val="18"/>
        </w:rPr>
        <w:t xml:space="preserve"> исполнением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настоящего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распоряжения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имущества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AA247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AA2471" w:rsidRPr="00AA2471" w:rsidRDefault="00AA2471" w:rsidP="00AA2471">
      <w:pPr>
        <w:spacing w:after="0" w:line="240" w:lineRule="auto"/>
        <w:ind w:firstLine="709"/>
        <w:jc w:val="right"/>
        <w:rPr>
          <w:b/>
        </w:rPr>
      </w:pPr>
      <w:r w:rsidRPr="00AA2471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B617AF" w:rsidRPr="00AA2471" w:rsidRDefault="00AA2471" w:rsidP="00AA2471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560BBC70" wp14:editId="650B3FDB">
            <wp:extent cx="5580380" cy="8149889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95E0BAB" wp14:editId="28A7AE9D">
            <wp:extent cx="5580380" cy="273143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73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17AF" w:rsidRPr="00AA2471" w:rsidSect="00AA2471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471"/>
    <w:rsid w:val="00AA2471"/>
    <w:rsid w:val="00B6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4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4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2022-06-28T12:41:00Z</dcterms:created>
  <dcterms:modified xsi:type="dcterms:W3CDTF">2022-06-28T12:45:00Z</dcterms:modified>
</cp:coreProperties>
</file>