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B2F" w:rsidRPr="00A10B52" w:rsidRDefault="00855B2F" w:rsidP="00855B2F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Администрация муниципального образования «Город Астрахань»</w:t>
      </w:r>
    </w:p>
    <w:p w:rsidR="00855B2F" w:rsidRPr="00A10B52" w:rsidRDefault="00855B2F" w:rsidP="00855B2F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РАСПОРЯЖЕНИЕ</w:t>
      </w:r>
    </w:p>
    <w:p w:rsidR="00855B2F" w:rsidRPr="00A10B52" w:rsidRDefault="00855B2F" w:rsidP="00855B2F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28 марта 2022 года № 517-р </w:t>
      </w:r>
    </w:p>
    <w:p w:rsidR="00855B2F" w:rsidRPr="00A10B52" w:rsidRDefault="00855B2F" w:rsidP="00855B2F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«О внесении изменения в распоряжение администрации</w:t>
      </w:r>
    </w:p>
    <w:p w:rsidR="00855B2F" w:rsidRPr="00A10B52" w:rsidRDefault="00855B2F" w:rsidP="00855B2F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A10B52">
        <w:rPr>
          <w:spacing w:val="0"/>
        </w:rPr>
        <w:t xml:space="preserve"> от 02.02.2022 № 146-р»</w:t>
      </w:r>
    </w:p>
    <w:p w:rsidR="00855B2F" w:rsidRPr="00A10B52" w:rsidRDefault="00855B2F" w:rsidP="00855B2F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A10B52">
        <w:rPr>
          <w:spacing w:val="0"/>
        </w:rPr>
        <w:t>На основании протокола заседания комиссии по землепользованию и застройке муниципального образования «Город Астрахань» от 24.02.2022, в связи с допущенной технической ошибкой:</w:t>
      </w:r>
    </w:p>
    <w:p w:rsidR="00855B2F" w:rsidRPr="00A10B52" w:rsidRDefault="00855B2F" w:rsidP="00855B2F">
      <w:pPr>
        <w:pStyle w:val="a3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1. Внести в распоряжение администрации муниципального образования «Город Астрахань» от 02.02.2022 № 146-р 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Савушкина, 30а в Ленинском районе г. Астрахани» следующее изменение:</w:t>
      </w:r>
    </w:p>
    <w:p w:rsidR="00855B2F" w:rsidRPr="00A10B52" w:rsidRDefault="00855B2F" w:rsidP="00855B2F">
      <w:pPr>
        <w:pStyle w:val="a3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- в пункте 1 слова: «для индивидуального жилищного строительства» заменить словами: «для объектов нежилого назначения».</w:t>
      </w:r>
    </w:p>
    <w:p w:rsidR="00855B2F" w:rsidRPr="00A10B52" w:rsidRDefault="00855B2F" w:rsidP="00855B2F">
      <w:pPr>
        <w:pStyle w:val="a3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55B2F" w:rsidRPr="00A10B52" w:rsidRDefault="00855B2F" w:rsidP="00855B2F">
      <w:pPr>
        <w:pStyle w:val="a3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 xml:space="preserve">2.1. </w:t>
      </w:r>
      <w:proofErr w:type="gramStart"/>
      <w:r w:rsidRPr="00A10B52">
        <w:rPr>
          <w:spacing w:val="0"/>
        </w:rPr>
        <w:t>Разместить</w:t>
      </w:r>
      <w:proofErr w:type="gramEnd"/>
      <w:r w:rsidRPr="00A10B5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5B2F" w:rsidRPr="00A10B52" w:rsidRDefault="00855B2F" w:rsidP="00855B2F">
      <w:pPr>
        <w:pStyle w:val="a3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55B2F" w:rsidRPr="00A10B52" w:rsidRDefault="00855B2F" w:rsidP="00855B2F">
      <w:pPr>
        <w:pStyle w:val="a3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55B2F" w:rsidRPr="00A10B52" w:rsidRDefault="00855B2F" w:rsidP="00855B2F">
      <w:pPr>
        <w:pStyle w:val="a3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 xml:space="preserve">4. </w:t>
      </w:r>
      <w:proofErr w:type="gramStart"/>
      <w:r w:rsidRPr="00A10B52">
        <w:rPr>
          <w:spacing w:val="0"/>
        </w:rPr>
        <w:t>Контроль за</w:t>
      </w:r>
      <w:proofErr w:type="gramEnd"/>
      <w:r w:rsidRPr="00A10B5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855B2F" w:rsidRPr="00A10B52" w:rsidRDefault="00855B2F" w:rsidP="00855B2F">
      <w:pPr>
        <w:pStyle w:val="a3"/>
        <w:spacing w:line="240" w:lineRule="auto"/>
        <w:jc w:val="right"/>
        <w:rPr>
          <w:b/>
          <w:bCs/>
          <w:spacing w:val="0"/>
        </w:rPr>
      </w:pPr>
      <w:r w:rsidRPr="00A10B52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10B52">
        <w:rPr>
          <w:b/>
          <w:bCs/>
          <w:spacing w:val="0"/>
        </w:rPr>
        <w:t>М.Н. ПЕРМЯКОВА</w:t>
      </w:r>
    </w:p>
    <w:p w:rsidR="00FF4A14" w:rsidRDefault="00855B2F"/>
    <w:sectPr w:rsidR="00FF4A14" w:rsidSect="00855B2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B2F"/>
    <w:rsid w:val="008505A8"/>
    <w:rsid w:val="00855B2F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5B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5B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5B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5B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2022-03-31T05:47:00Z</dcterms:created>
  <dcterms:modified xsi:type="dcterms:W3CDTF">2022-03-31T05:48:00Z</dcterms:modified>
</cp:coreProperties>
</file>