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44B" w:rsidRPr="003D4BC6" w:rsidRDefault="0046744B" w:rsidP="0046744B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Администрация муниципального образования «Город Астрахань»</w:t>
      </w:r>
    </w:p>
    <w:p w:rsidR="0046744B" w:rsidRPr="003D4BC6" w:rsidRDefault="0046744B" w:rsidP="0046744B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РАСПОРЯЖЕНИЕ</w:t>
      </w:r>
    </w:p>
    <w:p w:rsidR="0046744B" w:rsidRPr="003D4BC6" w:rsidRDefault="0046744B" w:rsidP="0046744B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28 января 2022 года № 108-р</w:t>
      </w:r>
    </w:p>
    <w:p w:rsidR="0046744B" w:rsidRPr="003D4BC6" w:rsidRDefault="0046744B" w:rsidP="0046744B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«О внесении изменений в проект межевания территории </w:t>
      </w:r>
    </w:p>
    <w:p w:rsidR="0046744B" w:rsidRPr="003D4BC6" w:rsidRDefault="0046744B" w:rsidP="0046744B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в границах пер. 2-й </w:t>
      </w:r>
      <w:proofErr w:type="gramStart"/>
      <w:r w:rsidRPr="003D4BC6">
        <w:rPr>
          <w:spacing w:val="0"/>
        </w:rPr>
        <w:t>Железнодо­рожный</w:t>
      </w:r>
      <w:proofErr w:type="gramEnd"/>
      <w:r w:rsidRPr="003D4BC6">
        <w:rPr>
          <w:spacing w:val="0"/>
        </w:rPr>
        <w:t xml:space="preserve">, улиц 8-я Железнодорожная, </w:t>
      </w:r>
    </w:p>
    <w:p w:rsidR="0046744B" w:rsidRPr="003D4BC6" w:rsidRDefault="0046744B" w:rsidP="0046744B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Пражской, Румынской в Ленинском районе города Астрахани»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с учетом протокола комиссии по землепользованию и застройке муниципального образования «Город Астрахань» от 22.10.2021: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 </w:t>
      </w:r>
      <w:proofErr w:type="gramStart"/>
      <w:r w:rsidRPr="003D4BC6">
        <w:rPr>
          <w:spacing w:val="0"/>
        </w:rPr>
        <w:t>Внести в проект межевания территории в границах пер. 2-й Железнодорожный, улиц 8-я Железнодорожная, Пражской, Румынской в Ленинском районе города Астрахани, утвержденный распоряжением администрации муниципального образования «Город Астрахань» от 11.10.2021 № 1793-р, изменения, указанные в приложении к настоящему распоряжению администрации муниципального образования «Город Астрахань».</w:t>
      </w:r>
      <w:proofErr w:type="gramEnd"/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Управлению информационно</w:t>
      </w:r>
      <w:r>
        <w:rPr>
          <w:spacing w:val="0"/>
        </w:rPr>
        <w:t>й политики администрации муници</w:t>
      </w:r>
      <w:r w:rsidRPr="003D4BC6">
        <w:rPr>
          <w:spacing w:val="0"/>
        </w:rPr>
        <w:t>пального образования «Город Астрахань»: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2.1. </w:t>
      </w:r>
      <w:proofErr w:type="gramStart"/>
      <w:r w:rsidRPr="003D4BC6">
        <w:rPr>
          <w:spacing w:val="0"/>
        </w:rPr>
        <w:t>Разместить</w:t>
      </w:r>
      <w:proofErr w:type="gramEnd"/>
      <w:r w:rsidRPr="003D4BC6">
        <w:rPr>
          <w:spacing w:val="0"/>
        </w:rPr>
        <w:t xml:space="preserve"> настоящее ра</w:t>
      </w:r>
      <w:r>
        <w:rPr>
          <w:spacing w:val="0"/>
        </w:rPr>
        <w:t>споряжение администрации муници</w:t>
      </w:r>
      <w:r w:rsidRPr="003D4BC6">
        <w:rPr>
          <w:spacing w:val="0"/>
        </w:rPr>
        <w:t>пального образования «Город Астрахань» на официальном сайте администрации муниципального образования «Город Астрахань».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2.2. Опубликовать настоящее распоряжение администрации </w:t>
      </w:r>
      <w:proofErr w:type="gramStart"/>
      <w:r w:rsidRPr="003D4BC6">
        <w:rPr>
          <w:spacing w:val="0"/>
        </w:rPr>
        <w:t>муници­пального</w:t>
      </w:r>
      <w:proofErr w:type="gramEnd"/>
      <w:r w:rsidRPr="003D4BC6">
        <w:rPr>
          <w:spacing w:val="0"/>
        </w:rPr>
        <w:t xml:space="preserve"> образования «Город Астрахань» в средствах массовой информации.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6744B" w:rsidRPr="003D4BC6" w:rsidRDefault="0046744B" w:rsidP="0046744B">
      <w:pPr>
        <w:pStyle w:val="a3"/>
        <w:spacing w:line="240" w:lineRule="auto"/>
        <w:jc w:val="right"/>
        <w:rPr>
          <w:spacing w:val="0"/>
        </w:rPr>
      </w:pPr>
      <w:r w:rsidRPr="003D4B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D4BC6">
        <w:rPr>
          <w:b/>
          <w:bCs/>
          <w:spacing w:val="0"/>
        </w:rPr>
        <w:t>М.Н. ПЕРМЯКОВА</w:t>
      </w:r>
    </w:p>
    <w:p w:rsidR="0046744B" w:rsidRPr="003D4BC6" w:rsidRDefault="0046744B" w:rsidP="0046744B">
      <w:pPr>
        <w:pStyle w:val="a3"/>
        <w:spacing w:line="240" w:lineRule="auto"/>
        <w:rPr>
          <w:spacing w:val="0"/>
        </w:rPr>
      </w:pPr>
    </w:p>
    <w:p w:rsidR="0046744B" w:rsidRDefault="0046744B" w:rsidP="0046744B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46744B" w:rsidRPr="003D4BC6" w:rsidRDefault="0046744B" w:rsidP="00D107F3">
      <w:pPr>
        <w:pStyle w:val="a3"/>
        <w:spacing w:line="240" w:lineRule="auto"/>
        <w:ind w:left="4248" w:firstLine="0"/>
        <w:rPr>
          <w:spacing w:val="0"/>
        </w:rPr>
      </w:pPr>
      <w:bookmarkStart w:id="0" w:name="_GoBack"/>
      <w:r w:rsidRPr="003D4BC6">
        <w:rPr>
          <w:spacing w:val="0"/>
        </w:rPr>
        <w:lastRenderedPageBreak/>
        <w:t>Приложение к распоряжению администрации</w:t>
      </w:r>
    </w:p>
    <w:p w:rsidR="0046744B" w:rsidRDefault="0046744B" w:rsidP="00D107F3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 xml:space="preserve">муниципального образования «Город Астрахань» </w:t>
      </w:r>
    </w:p>
    <w:p w:rsidR="0046744B" w:rsidRPr="003D4BC6" w:rsidRDefault="0046744B" w:rsidP="00D107F3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>от 28.01.2022 № 108-р</w:t>
      </w:r>
      <w:bookmarkEnd w:id="0"/>
    </w:p>
    <w:p w:rsidR="0046744B" w:rsidRPr="003D4BC6" w:rsidRDefault="0046744B" w:rsidP="0046744B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Перечень изменений, вносимых в проект межевания территории</w:t>
      </w:r>
    </w:p>
    <w:p w:rsidR="0046744B" w:rsidRPr="003D4BC6" w:rsidRDefault="0046744B" w:rsidP="0046744B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в границах пер. 2-й </w:t>
      </w:r>
      <w:proofErr w:type="gramStart"/>
      <w:r w:rsidRPr="003D4BC6">
        <w:rPr>
          <w:spacing w:val="0"/>
        </w:rPr>
        <w:t>Железнодорожный</w:t>
      </w:r>
      <w:proofErr w:type="gramEnd"/>
      <w:r w:rsidRPr="003D4BC6">
        <w:rPr>
          <w:spacing w:val="0"/>
        </w:rPr>
        <w:t>,</w:t>
      </w:r>
    </w:p>
    <w:p w:rsidR="0046744B" w:rsidRPr="003D4BC6" w:rsidRDefault="0046744B" w:rsidP="0046744B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улиц 8-я </w:t>
      </w:r>
      <w:proofErr w:type="gramStart"/>
      <w:r w:rsidRPr="003D4BC6">
        <w:rPr>
          <w:spacing w:val="0"/>
        </w:rPr>
        <w:t>Железнодорожная</w:t>
      </w:r>
      <w:proofErr w:type="gramEnd"/>
      <w:r w:rsidRPr="003D4BC6">
        <w:rPr>
          <w:spacing w:val="0"/>
        </w:rPr>
        <w:t>, Пражской, Румынской</w:t>
      </w:r>
    </w:p>
    <w:p w:rsidR="0046744B" w:rsidRPr="003D4BC6" w:rsidRDefault="0046744B" w:rsidP="0046744B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в Ленинском районе города Астрахани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 Пункт 2.7.1 раздела 2 «Образование земельных участков» пояснительной записки тома I ПМ-02 «Проект межевания территории» изложить в следующей редакции: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«2.7.1. Земельные участки с условными номерами </w:t>
      </w:r>
      <w:proofErr w:type="gramStart"/>
      <w:r w:rsidRPr="003D4BC6">
        <w:rPr>
          <w:spacing w:val="0"/>
        </w:rPr>
        <w:t>:З</w:t>
      </w:r>
      <w:proofErr w:type="gramEnd"/>
      <w:r w:rsidRPr="003D4BC6">
        <w:rPr>
          <w:spacing w:val="0"/>
        </w:rPr>
        <w:t>У1 и :ЗУ1.2 образуются из земель кадастровых кварталов. Постановка на государственный кадастровый учет данных участков осуществляется без присвоения видов разрешенного использования земельных участков. Вид разрешенного использования - «дошкольное, начальное и среднее общее образование», код 3.5.1, присваивается вышеуказанным земельным участкам после получения разрешения на условно разрешенный вид использования земельных участков в порядке, предусмотренном ст. 39 Градостроительного кодекса РФ</w:t>
      </w:r>
      <w:proofErr w:type="gramStart"/>
      <w:r w:rsidRPr="003D4BC6">
        <w:rPr>
          <w:spacing w:val="0"/>
        </w:rPr>
        <w:t>.».</w:t>
      </w:r>
      <w:proofErr w:type="gramEnd"/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Пункт 2.8 раздела 2 «Образование земельных участков» пояснительной записки тома I ПМ-02 «Проект межевания территории» изложить в следующей редакции: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«2.8. </w:t>
      </w:r>
      <w:proofErr w:type="gramStart"/>
      <w:r w:rsidRPr="003D4BC6">
        <w:rPr>
          <w:spacing w:val="0"/>
        </w:rPr>
        <w:t>Для достижения целей и задач данного ПМТ, кроме описанных выше, предлагается выполнить следующие работы:</w:t>
      </w:r>
      <w:proofErr w:type="gramEnd"/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1) образовать земельные участки с условными номерами </w:t>
      </w:r>
      <w:proofErr w:type="gramStart"/>
      <w:r w:rsidRPr="003D4BC6">
        <w:rPr>
          <w:spacing w:val="0"/>
        </w:rPr>
        <w:t>:З</w:t>
      </w:r>
      <w:proofErr w:type="gramEnd"/>
      <w:r w:rsidRPr="003D4BC6">
        <w:rPr>
          <w:spacing w:val="0"/>
        </w:rPr>
        <w:t>УЗ, :ЗУ4, :ЗУ5, :ЗУ6, :ЗУ7, :ЗУ11, :ЗУ12 из земель кадастровых кварталов. Вид разрешенного использования - «многоэтажная жилая застройка (высотная застройка)», код 2.6;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2) образовать земельный участок с условным номером </w:t>
      </w:r>
      <w:proofErr w:type="gramStart"/>
      <w:r w:rsidRPr="003D4BC6">
        <w:rPr>
          <w:spacing w:val="0"/>
        </w:rPr>
        <w:t>:З</w:t>
      </w:r>
      <w:proofErr w:type="gramEnd"/>
      <w:r w:rsidRPr="003D4BC6">
        <w:rPr>
          <w:spacing w:val="0"/>
        </w:rPr>
        <w:t>У2 из земель кадастровых кварталов. Вид разрешенного использования - «земельные участки (территории) общего пользования», код 12.0;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D4BC6">
        <w:rPr>
          <w:spacing w:val="0"/>
        </w:rPr>
        <w:t>3) внести изменения в ПЗЗ в части смены территориальной зоны Ж-2 на территориальную зону Ц-10 и добавления в виды разрешенного использования территориальной зоны Ц-10 вида «дошкольное, начальное и среднее общее образование», код 3.5.1 (в соответствии с рекомендациями, изложенными комиссией по землепользованию и застройке муниципального образования «Город Астрахань» в протоколе от 22.10.2021);</w:t>
      </w:r>
      <w:proofErr w:type="gramEnd"/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4) после внесения вышеуказанных изменений в ПЗЗ образовать земельные участки с условными номерами </w:t>
      </w:r>
      <w:proofErr w:type="gramStart"/>
      <w:r w:rsidRPr="003D4BC6">
        <w:rPr>
          <w:spacing w:val="0"/>
        </w:rPr>
        <w:t>:З</w:t>
      </w:r>
      <w:proofErr w:type="gramEnd"/>
      <w:r w:rsidRPr="003D4BC6">
        <w:rPr>
          <w:spacing w:val="0"/>
        </w:rPr>
        <w:t>У8, :ЗУ10 из земель кадастровых кварталов. Вид разрешенного использования - «многоэтажная жилая застройка (высотная застройка)», код 2.6.».</w:t>
      </w:r>
    </w:p>
    <w:p w:rsidR="0046744B" w:rsidRPr="003D4BC6" w:rsidRDefault="0046744B" w:rsidP="0046744B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Таблицу 1 тома I ПМ-02 «Проект межевания территории» изложить в следующей редакции:</w:t>
      </w:r>
    </w:p>
    <w:p w:rsidR="00373A95" w:rsidRDefault="0046744B">
      <w:r>
        <w:rPr>
          <w:noProof/>
          <w:lang w:eastAsia="ru-RU"/>
        </w:rPr>
        <w:lastRenderedPageBreak/>
        <w:drawing>
          <wp:inline distT="0" distB="0" distL="0" distR="0" wp14:anchorId="3061C236" wp14:editId="73BAA1D6">
            <wp:extent cx="5580380" cy="8492590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9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744B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7E8CAD84" wp14:editId="76A4D295">
            <wp:extent cx="5580380" cy="4190613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19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3A95" w:rsidSect="0046744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44B"/>
    <w:rsid w:val="00373A95"/>
    <w:rsid w:val="0046744B"/>
    <w:rsid w:val="00D10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74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74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67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74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74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74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67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74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636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2022-02-02T13:01:00Z</dcterms:created>
  <dcterms:modified xsi:type="dcterms:W3CDTF">2022-02-03T03:31:00Z</dcterms:modified>
</cp:coreProperties>
</file>