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DE7" w:rsidRPr="00965335" w:rsidRDefault="00067DE7" w:rsidP="00067DE7">
      <w:pPr>
        <w:pStyle w:val="3"/>
        <w:suppressAutoHyphens/>
        <w:spacing w:line="240" w:lineRule="auto"/>
        <w:rPr>
          <w:spacing w:val="0"/>
        </w:rPr>
      </w:pPr>
      <w:r w:rsidRPr="00965335">
        <w:rPr>
          <w:spacing w:val="0"/>
        </w:rPr>
        <w:t>Администрация муниципального образования «Город Астрахань»</w:t>
      </w:r>
    </w:p>
    <w:p w:rsidR="00067DE7" w:rsidRPr="00965335" w:rsidRDefault="00067DE7" w:rsidP="00067DE7">
      <w:pPr>
        <w:pStyle w:val="3"/>
        <w:suppressAutoHyphens/>
        <w:spacing w:line="240" w:lineRule="auto"/>
        <w:rPr>
          <w:spacing w:val="0"/>
        </w:rPr>
      </w:pPr>
      <w:r w:rsidRPr="00965335">
        <w:rPr>
          <w:spacing w:val="0"/>
        </w:rPr>
        <w:t>РАСПОРЯЖЕНИЕ</w:t>
      </w:r>
      <w:bookmarkStart w:id="0" w:name="_GoBack"/>
      <w:bookmarkEnd w:id="0"/>
    </w:p>
    <w:p w:rsidR="00067DE7" w:rsidRPr="00965335" w:rsidRDefault="00067DE7" w:rsidP="00067DE7">
      <w:pPr>
        <w:pStyle w:val="3"/>
        <w:suppressAutoHyphens/>
        <w:spacing w:line="240" w:lineRule="auto"/>
        <w:rPr>
          <w:spacing w:val="0"/>
        </w:rPr>
      </w:pPr>
      <w:r w:rsidRPr="00965335">
        <w:rPr>
          <w:spacing w:val="0"/>
        </w:rPr>
        <w:t>29 декабря 2021 года № 2351-р</w:t>
      </w:r>
    </w:p>
    <w:p w:rsidR="00067DE7" w:rsidRPr="00965335" w:rsidRDefault="00067DE7" w:rsidP="00067DE7">
      <w:pPr>
        <w:pStyle w:val="3"/>
        <w:suppressAutoHyphens/>
        <w:spacing w:line="240" w:lineRule="auto"/>
        <w:rPr>
          <w:spacing w:val="0"/>
        </w:rPr>
      </w:pPr>
      <w:r w:rsidRPr="00965335">
        <w:rPr>
          <w:spacing w:val="0"/>
        </w:rPr>
        <w:t>«О внесении изменений и дополнения в распоряжение администрации муниципального образования «Город Астрахань» от 16.03.2020 № 475-р»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 xml:space="preserve">В соответствии с п. 10 ст. 32 Жилищного кодекса РФ, </w:t>
      </w:r>
      <w:proofErr w:type="spellStart"/>
      <w:r w:rsidRPr="00965335">
        <w:rPr>
          <w:spacing w:val="0"/>
        </w:rPr>
        <w:t>ст.ст</w:t>
      </w:r>
      <w:proofErr w:type="spellEnd"/>
      <w:r w:rsidRPr="00965335">
        <w:rPr>
          <w:spacing w:val="0"/>
        </w:rPr>
        <w:t>. 11, 49, 56.2, 56.3, 56.6, 56.7 Земельного кодекса РФ, ст. 16 Федерального закона «О введение в действие Жилищного кодекса Российской Федерации», заключением о признании многоквартирного дома (литера «А, а, а</w:t>
      </w:r>
      <w:proofErr w:type="gramStart"/>
      <w:r w:rsidRPr="00965335">
        <w:rPr>
          <w:spacing w:val="0"/>
        </w:rPr>
        <w:t>1</w:t>
      </w:r>
      <w:proofErr w:type="gramEnd"/>
      <w:r w:rsidRPr="00965335">
        <w:rPr>
          <w:spacing w:val="0"/>
        </w:rPr>
        <w:t>») по ул. Набережная 1 Мая/ Челюскинцев, 36/11 в Кировском районе г. Астрахани аварийным и подлежащим реконструкции от 26.12.2014 № 16, распоряжением администрации города Астрахани от 12.02.2015 № 176-р «О дальнейшем использовании многоквартирного дома (литера «А, а, а</w:t>
      </w:r>
      <w:proofErr w:type="gramStart"/>
      <w:r w:rsidRPr="00965335">
        <w:rPr>
          <w:spacing w:val="0"/>
        </w:rPr>
        <w:t>1</w:t>
      </w:r>
      <w:proofErr w:type="gramEnd"/>
      <w:r w:rsidRPr="00965335">
        <w:rPr>
          <w:spacing w:val="0"/>
        </w:rPr>
        <w:t xml:space="preserve">») </w:t>
      </w:r>
      <w:r w:rsidRPr="00965335">
        <w:rPr>
          <w:spacing w:val="0"/>
        </w:rPr>
        <w:br/>
        <w:t>по ул. Наб. 1 Мая/ ул. Челюскинцев, 36/11 в Кировском районе»: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1. Внести в распоряжение администрации муниципального образования «Город Астрахань» от 16.03.2020 № 475-р «Об изъятии для муниципальных нужд муниципального образования «Город Астрахань» жилых помещений многоквартирного дома (литера «А, а, а</w:t>
      </w:r>
      <w:proofErr w:type="gramStart"/>
      <w:r w:rsidRPr="00965335">
        <w:rPr>
          <w:spacing w:val="0"/>
        </w:rPr>
        <w:t>1</w:t>
      </w:r>
      <w:proofErr w:type="gramEnd"/>
      <w:r w:rsidRPr="00965335">
        <w:rPr>
          <w:spacing w:val="0"/>
        </w:rPr>
        <w:t>») по ул. Наб. 1 Мая/ ул. Челюскинцев, 36/11 в Кировском районе» следующие изменения: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1.1. Название читать в следующей редакции: «О формировании земельного участка с видом разрешенного использования - малоэтажная многоквартирная жилая застройка (для эксплуатации многоквартирного дома) и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а, а</w:t>
      </w:r>
      <w:proofErr w:type="gramStart"/>
      <w:r w:rsidRPr="00965335">
        <w:rPr>
          <w:spacing w:val="0"/>
        </w:rPr>
        <w:t>1</w:t>
      </w:r>
      <w:proofErr w:type="gramEnd"/>
      <w:r w:rsidRPr="00965335">
        <w:rPr>
          <w:spacing w:val="0"/>
        </w:rPr>
        <w:t>») по ул. Наб. 1 Мая/ ул. Челюскинцев, 36/11 в Кировском районе».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 xml:space="preserve">1.2. Дополнить пунктом следующего содержания: 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«1. Утвердить схему расположения земельного участка на кадастровом плане территории площадью 1106 кв. м по ул. Наб. 1 Мая/ ул. Челюскинцев, 36/11 в Кировском районе из состава земель населенных пунктов в территориальной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дома).».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 xml:space="preserve">1.3. Пункт 1 считать пунктом 2 и читать в следующей редакции: 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«2. Изъять для муниципальных нужд муниципального образования «Город Астрахань» доли земельного участка, пропорциональные площади жилых помещений (квартир) 4, 6 в многоквартирном доме (литера «А, а, а</w:t>
      </w:r>
      <w:proofErr w:type="gramStart"/>
      <w:r w:rsidRPr="00965335">
        <w:rPr>
          <w:spacing w:val="0"/>
        </w:rPr>
        <w:t>1</w:t>
      </w:r>
      <w:proofErr w:type="gramEnd"/>
      <w:r w:rsidRPr="00965335">
        <w:rPr>
          <w:spacing w:val="0"/>
        </w:rPr>
        <w:t>»), из расчета общей площади земельного участка 1106 кв. м и жилые помещения (квартиры) №№ 4, 6 в многоквартирном доме (литера «А, а, а1»), расположенные по адресу: г. Астрахань, ул. Наб. 1 Мая/ ул. Челюскинцев, 36/11 в Кировском районе (далее - недвижимое имущество)</w:t>
      </w:r>
      <w:proofErr w:type="gramStart"/>
      <w:r w:rsidRPr="00965335">
        <w:rPr>
          <w:spacing w:val="0"/>
        </w:rPr>
        <w:t>.»</w:t>
      </w:r>
      <w:proofErr w:type="gramEnd"/>
      <w:r w:rsidRPr="00965335">
        <w:rPr>
          <w:spacing w:val="0"/>
        </w:rPr>
        <w:t>.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1.4. Пункты 2, 3, 4, 5, 6 считать соответственно пунктами 3, 4, 5, 6, 7.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 xml:space="preserve">2.2.1. </w:t>
      </w:r>
      <w:proofErr w:type="gramStart"/>
      <w:r w:rsidRPr="00965335">
        <w:rPr>
          <w:spacing w:val="0"/>
        </w:rPr>
        <w:t>Разместить</w:t>
      </w:r>
      <w:proofErr w:type="gramEnd"/>
      <w:r w:rsidRPr="0096533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и дополнение в поисково-справочную систему правовых актов администрации муниципального образования «Город Астрахань».</w:t>
      </w:r>
    </w:p>
    <w:p w:rsidR="00067DE7" w:rsidRPr="00965335" w:rsidRDefault="00067DE7" w:rsidP="00067DE7">
      <w:pPr>
        <w:pStyle w:val="a3"/>
        <w:spacing w:line="240" w:lineRule="auto"/>
        <w:ind w:firstLine="709"/>
        <w:rPr>
          <w:spacing w:val="0"/>
        </w:rPr>
      </w:pPr>
      <w:r w:rsidRPr="00965335">
        <w:rPr>
          <w:spacing w:val="0"/>
        </w:rPr>
        <w:t xml:space="preserve">4. </w:t>
      </w:r>
      <w:proofErr w:type="gramStart"/>
      <w:r w:rsidRPr="00965335">
        <w:rPr>
          <w:spacing w:val="0"/>
        </w:rPr>
        <w:t>Контроль за</w:t>
      </w:r>
      <w:proofErr w:type="gramEnd"/>
      <w:r w:rsidRPr="0096533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67DE7" w:rsidRPr="00965335" w:rsidRDefault="00067DE7" w:rsidP="00067DE7">
      <w:pPr>
        <w:pStyle w:val="a3"/>
        <w:spacing w:line="240" w:lineRule="auto"/>
        <w:jc w:val="right"/>
        <w:rPr>
          <w:spacing w:val="0"/>
        </w:rPr>
      </w:pPr>
      <w:r w:rsidRPr="0096533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65335">
        <w:rPr>
          <w:b/>
          <w:bCs/>
          <w:spacing w:val="0"/>
        </w:rPr>
        <w:t>М.Н. ПЕРМЯКОВА</w:t>
      </w:r>
    </w:p>
    <w:p w:rsidR="00067DE7" w:rsidRDefault="00067DE7">
      <w:r>
        <w:br w:type="page"/>
      </w:r>
    </w:p>
    <w:p w:rsidR="00FF4A14" w:rsidRDefault="00067DE7">
      <w:r>
        <w:rPr>
          <w:noProof/>
          <w:lang w:eastAsia="ru-RU"/>
        </w:rPr>
        <w:lastRenderedPageBreak/>
        <w:drawing>
          <wp:inline distT="0" distB="0" distL="0" distR="0" wp14:anchorId="736E2AE0" wp14:editId="2EA4E281">
            <wp:extent cx="5580380" cy="7863052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63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7DE7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7C2CCE52" wp14:editId="4698EA60">
            <wp:extent cx="5580380" cy="842270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067DE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DE7"/>
    <w:rsid w:val="00067DE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7D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7D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67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7D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7DE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7DE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67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7D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631</Words>
  <Characters>3601</Characters>
  <Application>Microsoft Office Word</Application>
  <DocSecurity>0</DocSecurity>
  <Lines>30</Lines>
  <Paragraphs>8</Paragraphs>
  <ScaleCrop>false</ScaleCrop>
  <Company/>
  <LinksUpToDate>false</LinksUpToDate>
  <CharactersWithSpaces>4224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2022-01-13T05:24:00Z</dcterms:created>
  <dcterms:modified xsi:type="dcterms:W3CDTF">2022-01-13T05:26:00Z</dcterms:modified>
</cp:coreProperties>
</file>