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7F7" w:rsidRDefault="004737F7" w:rsidP="004737F7">
      <w:pPr>
        <w:pStyle w:val="3"/>
      </w:pPr>
      <w:r>
        <w:t>Администрация муниципального образования «Город Астрахань»</w:t>
      </w:r>
    </w:p>
    <w:p w:rsidR="008C2EA7" w:rsidRDefault="004737F7" w:rsidP="004737F7">
      <w:pPr>
        <w:pStyle w:val="3"/>
      </w:pPr>
      <w:r>
        <w:t>РАСПОРЯЖЕНИЕ</w:t>
      </w:r>
      <w:r>
        <w:t xml:space="preserve"> </w:t>
      </w:r>
    </w:p>
    <w:p w:rsidR="004737F7" w:rsidRDefault="004737F7" w:rsidP="004737F7">
      <w:pPr>
        <w:pStyle w:val="3"/>
      </w:pPr>
      <w:r>
        <w:t>29 декабря 2023 года № 2501-р</w:t>
      </w:r>
    </w:p>
    <w:p w:rsidR="004737F7" w:rsidRDefault="004737F7" w:rsidP="004737F7">
      <w:pPr>
        <w:pStyle w:val="3"/>
      </w:pPr>
      <w:r>
        <w:t xml:space="preserve">«О начале действий по образованию земельного участка по ул. Каховского/ </w:t>
      </w:r>
      <w:r w:rsidR="00137C48">
        <w:br/>
      </w:r>
      <w:r>
        <w:t xml:space="preserve">ул. Рылеева, 1/4 в Кировском районе под многоквартирным домом и иными входящими </w:t>
      </w:r>
      <w:bookmarkStart w:id="0" w:name="_GoBack"/>
      <w:bookmarkEnd w:id="0"/>
      <w:r>
        <w:t>в состав такого дома объектами недвижимого имущества»</w:t>
      </w:r>
    </w:p>
    <w:p w:rsidR="004737F7" w:rsidRDefault="004737F7" w:rsidP="004737F7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ввиду поступления заявления </w:t>
      </w:r>
      <w:proofErr w:type="spellStart"/>
      <w:r>
        <w:t>Севоян</w:t>
      </w:r>
      <w:proofErr w:type="spellEnd"/>
      <w:r>
        <w:t xml:space="preserve"> Р.Ф. № 05/004/2021-236, схемы расположения земельного участка на кадастровом плане территории, выполненной в рамках заключенного муниципального контракта № 0325300006421001195:</w:t>
      </w:r>
    </w:p>
    <w:p w:rsidR="004737F7" w:rsidRDefault="004737F7" w:rsidP="004737F7">
      <w:pPr>
        <w:pStyle w:val="a3"/>
        <w:ind w:firstLine="709"/>
        <w:rPr>
          <w:spacing w:val="0"/>
        </w:rPr>
      </w:pPr>
      <w:r>
        <w:rPr>
          <w:spacing w:val="0"/>
        </w:rPr>
        <w:t>1. Провести работы по образованию земельного участка по ул. Каховского/ ул. Рылеева, 1/4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4737F7" w:rsidRDefault="004737F7" w:rsidP="004737F7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737F7" w:rsidRDefault="004737F7" w:rsidP="004737F7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4737F7" w:rsidRDefault="004737F7" w:rsidP="004737F7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4737F7" w:rsidRDefault="004737F7" w:rsidP="004737F7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4737F7" w:rsidRDefault="004737F7" w:rsidP="004737F7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4737F7" w:rsidRDefault="004737F7" w:rsidP="004737F7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4737F7" w:rsidRDefault="004737F7" w:rsidP="004737F7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4737F7" w:rsidRDefault="004737F7" w:rsidP="004737F7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737F7" w:rsidRDefault="004737F7" w:rsidP="004737F7">
      <w:pPr>
        <w:pStyle w:val="a3"/>
        <w:ind w:firstLine="709"/>
        <w:rPr>
          <w:spacing w:val="2"/>
        </w:rPr>
      </w:pPr>
      <w:r>
        <w:rPr>
          <w:spacing w:val="2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737F7" w:rsidRDefault="004737F7" w:rsidP="004737F7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4737F7" w:rsidRDefault="004737F7" w:rsidP="004737F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737F7" w:rsidRDefault="004737F7" w:rsidP="004737F7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737F7" w:rsidRDefault="004737F7" w:rsidP="004737F7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137C48"/>
    <w:sectPr w:rsidR="00FF4A14" w:rsidSect="004737F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7F7"/>
    <w:rsid w:val="00137C48"/>
    <w:rsid w:val="004737F7"/>
    <w:rsid w:val="008505A8"/>
    <w:rsid w:val="008C2EA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37F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37F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737F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737F7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2024-01-11T11:21:00Z</dcterms:created>
  <dcterms:modified xsi:type="dcterms:W3CDTF">2024-01-11T11:36:00Z</dcterms:modified>
</cp:coreProperties>
</file>