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54E7" w:rsidRPr="00C57118" w:rsidRDefault="00EF598A" w:rsidP="00C57118">
      <w:pPr>
        <w:jc w:val="center"/>
        <w:rPr>
          <w:rFonts w:asciiTheme="majorHAnsi" w:hAnsiTheme="majorHAnsi"/>
          <w:b/>
          <w:sz w:val="20"/>
          <w:szCs w:val="20"/>
        </w:rPr>
      </w:pPr>
      <w:r w:rsidRPr="00C57118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C57118" w:rsidRPr="00C57118" w:rsidRDefault="00C2746F" w:rsidP="00C57118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C57118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6E54E7" w:rsidRPr="00C57118" w:rsidRDefault="00C2746F" w:rsidP="00C57118">
      <w:pPr>
        <w:jc w:val="center"/>
        <w:rPr>
          <w:rFonts w:asciiTheme="majorHAnsi" w:hAnsiTheme="majorHAnsi"/>
          <w:b/>
          <w:sz w:val="20"/>
          <w:szCs w:val="20"/>
        </w:rPr>
      </w:pPr>
      <w:r w:rsidRPr="00C57118">
        <w:rPr>
          <w:rFonts w:asciiTheme="majorHAnsi" w:hAnsiTheme="majorHAnsi"/>
          <w:b/>
          <w:sz w:val="20"/>
          <w:szCs w:val="20"/>
        </w:rPr>
        <w:t>29 февраля 2024 года</w:t>
      </w:r>
      <w:r w:rsidR="00EF598A" w:rsidRPr="00C57118">
        <w:rPr>
          <w:rFonts w:asciiTheme="majorHAnsi" w:hAnsiTheme="majorHAnsi"/>
          <w:b/>
          <w:sz w:val="20"/>
          <w:szCs w:val="20"/>
        </w:rPr>
        <w:t xml:space="preserve"> </w:t>
      </w:r>
      <w:r w:rsidR="00DE7117">
        <w:rPr>
          <w:rFonts w:asciiTheme="majorHAnsi" w:hAnsiTheme="majorHAnsi"/>
          <w:b/>
          <w:sz w:val="20"/>
          <w:szCs w:val="20"/>
        </w:rPr>
        <w:t xml:space="preserve">№ </w:t>
      </w:r>
      <w:bookmarkStart w:id="1" w:name="_GoBack"/>
      <w:bookmarkEnd w:id="1"/>
      <w:r w:rsidRPr="00C57118">
        <w:rPr>
          <w:rFonts w:asciiTheme="majorHAnsi" w:hAnsiTheme="majorHAnsi"/>
          <w:b/>
          <w:sz w:val="20"/>
          <w:szCs w:val="20"/>
        </w:rPr>
        <w:t>394-р</w:t>
      </w:r>
    </w:p>
    <w:p w:rsidR="006E54E7" w:rsidRPr="00C57118" w:rsidRDefault="00EF598A" w:rsidP="00C57118">
      <w:pPr>
        <w:jc w:val="center"/>
        <w:rPr>
          <w:rFonts w:asciiTheme="majorHAnsi" w:hAnsiTheme="majorHAnsi"/>
          <w:b/>
          <w:sz w:val="20"/>
          <w:szCs w:val="20"/>
        </w:rPr>
      </w:pPr>
      <w:r w:rsidRPr="00C57118">
        <w:rPr>
          <w:rFonts w:asciiTheme="majorHAnsi" w:hAnsiTheme="majorHAnsi"/>
          <w:b/>
          <w:sz w:val="20"/>
          <w:szCs w:val="20"/>
        </w:rPr>
        <w:t>«</w:t>
      </w:r>
      <w:proofErr w:type="gramStart"/>
      <w:r w:rsidR="00C2746F" w:rsidRPr="00C57118">
        <w:rPr>
          <w:rFonts w:asciiTheme="majorHAnsi" w:hAnsiTheme="majorHAnsi"/>
          <w:b/>
          <w:sz w:val="20"/>
          <w:szCs w:val="20"/>
        </w:rPr>
        <w:t>О реализации Соглашения о предоставлении субсидии из бюджета Астраханской области бюджету</w:t>
      </w:r>
      <w:r w:rsidRPr="00C57118">
        <w:rPr>
          <w:rFonts w:asciiTheme="majorHAnsi" w:hAnsiTheme="majorHAnsi"/>
          <w:b/>
          <w:sz w:val="20"/>
          <w:szCs w:val="20"/>
        </w:rPr>
        <w:t xml:space="preserve"> </w:t>
      </w:r>
      <w:r w:rsidR="00C2746F" w:rsidRPr="00C57118">
        <w:rPr>
          <w:rFonts w:asciiTheme="majorHAnsi" w:hAnsiTheme="majorHAnsi"/>
          <w:b/>
          <w:sz w:val="20"/>
          <w:szCs w:val="20"/>
        </w:rPr>
        <w:t>муниципального</w:t>
      </w:r>
      <w:r w:rsidRPr="00C57118">
        <w:rPr>
          <w:rFonts w:asciiTheme="majorHAnsi" w:hAnsiTheme="majorHAnsi"/>
          <w:b/>
          <w:sz w:val="20"/>
          <w:szCs w:val="20"/>
        </w:rPr>
        <w:t xml:space="preserve"> </w:t>
      </w:r>
      <w:r w:rsidR="00C2746F" w:rsidRPr="00C57118">
        <w:rPr>
          <w:rFonts w:asciiTheme="majorHAnsi" w:hAnsiTheme="majorHAnsi"/>
          <w:b/>
          <w:sz w:val="20"/>
          <w:szCs w:val="20"/>
        </w:rPr>
        <w:t xml:space="preserve">образования Астраханской области </w:t>
      </w:r>
      <w:r w:rsidR="00EE158E">
        <w:rPr>
          <w:rFonts w:asciiTheme="majorHAnsi" w:hAnsiTheme="majorHAnsi"/>
          <w:b/>
          <w:sz w:val="20"/>
          <w:szCs w:val="20"/>
        </w:rPr>
        <w:br/>
      </w:r>
      <w:r w:rsidR="00C2746F" w:rsidRPr="00C57118">
        <w:rPr>
          <w:rFonts w:asciiTheme="majorHAnsi" w:hAnsiTheme="majorHAnsi"/>
          <w:b/>
          <w:sz w:val="20"/>
          <w:szCs w:val="20"/>
        </w:rPr>
        <w:t xml:space="preserve">на </w:t>
      </w:r>
      <w:r w:rsidR="00C2746F" w:rsidRPr="00C57118">
        <w:rPr>
          <w:rFonts w:asciiTheme="majorHAnsi" w:hAnsiTheme="majorHAnsi"/>
          <w:b/>
          <w:sz w:val="20"/>
          <w:szCs w:val="20"/>
        </w:rPr>
        <w:t>государственную поддержку отрасли культуры в рамках</w:t>
      </w:r>
      <w:proofErr w:type="gramEnd"/>
      <w:r w:rsidR="00C2746F" w:rsidRPr="00C57118">
        <w:rPr>
          <w:rFonts w:asciiTheme="majorHAnsi" w:hAnsiTheme="majorHAnsi"/>
          <w:b/>
          <w:sz w:val="20"/>
          <w:szCs w:val="20"/>
        </w:rPr>
        <w:t xml:space="preserve"> регионального проекта «Культурная среда» в рамках федерального проекта «Культурная среда» </w:t>
      </w:r>
      <w:r w:rsidR="00EE158E">
        <w:rPr>
          <w:rFonts w:asciiTheme="majorHAnsi" w:hAnsiTheme="majorHAnsi"/>
          <w:b/>
          <w:sz w:val="20"/>
          <w:szCs w:val="20"/>
        </w:rPr>
        <w:br/>
      </w:r>
      <w:r w:rsidR="00C2746F" w:rsidRPr="00C57118">
        <w:rPr>
          <w:rFonts w:asciiTheme="majorHAnsi" w:hAnsiTheme="majorHAnsi"/>
          <w:b/>
          <w:sz w:val="20"/>
          <w:szCs w:val="20"/>
        </w:rPr>
        <w:t>государственной</w:t>
      </w:r>
      <w:r w:rsidRPr="00C57118">
        <w:rPr>
          <w:rFonts w:asciiTheme="majorHAnsi" w:hAnsiTheme="majorHAnsi"/>
          <w:b/>
          <w:sz w:val="20"/>
          <w:szCs w:val="20"/>
        </w:rPr>
        <w:t xml:space="preserve"> </w:t>
      </w:r>
      <w:r w:rsidR="00C2746F" w:rsidRPr="00C57118">
        <w:rPr>
          <w:rFonts w:asciiTheme="majorHAnsi" w:hAnsiTheme="majorHAnsi"/>
          <w:b/>
          <w:sz w:val="20"/>
          <w:szCs w:val="20"/>
        </w:rPr>
        <w:t>программы</w:t>
      </w:r>
      <w:r w:rsidRPr="00C57118">
        <w:rPr>
          <w:rFonts w:asciiTheme="majorHAnsi" w:hAnsiTheme="majorHAnsi"/>
          <w:b/>
          <w:sz w:val="20"/>
          <w:szCs w:val="20"/>
        </w:rPr>
        <w:t xml:space="preserve"> </w:t>
      </w:r>
      <w:r w:rsidR="00C2746F" w:rsidRPr="00C57118">
        <w:rPr>
          <w:rFonts w:asciiTheme="majorHAnsi" w:hAnsiTheme="majorHAnsi"/>
          <w:b/>
          <w:sz w:val="20"/>
          <w:szCs w:val="20"/>
        </w:rPr>
        <w:t xml:space="preserve">«Развитие культуры </w:t>
      </w:r>
      <w:r w:rsidR="00C2746F" w:rsidRPr="00C57118">
        <w:rPr>
          <w:rFonts w:asciiTheme="majorHAnsi" w:hAnsiTheme="majorHAnsi"/>
          <w:b/>
          <w:sz w:val="20"/>
          <w:szCs w:val="20"/>
        </w:rPr>
        <w:t xml:space="preserve">в Астраханской области» </w:t>
      </w:r>
      <w:r w:rsidR="00EE158E">
        <w:rPr>
          <w:rFonts w:asciiTheme="majorHAnsi" w:hAnsiTheme="majorHAnsi"/>
          <w:b/>
          <w:sz w:val="20"/>
          <w:szCs w:val="20"/>
        </w:rPr>
        <w:br/>
      </w:r>
      <w:r w:rsidR="00C2746F" w:rsidRPr="00C57118">
        <w:rPr>
          <w:rFonts w:asciiTheme="majorHAnsi" w:hAnsiTheme="majorHAnsi"/>
          <w:b/>
          <w:sz w:val="20"/>
          <w:szCs w:val="20"/>
        </w:rPr>
        <w:t>от 14.02.2024 № 12701000-1-2024-039</w:t>
      </w:r>
      <w:r w:rsidR="00C57118">
        <w:rPr>
          <w:rFonts w:asciiTheme="majorHAnsi" w:hAnsiTheme="majorHAnsi"/>
          <w:b/>
          <w:sz w:val="20"/>
          <w:szCs w:val="20"/>
        </w:rPr>
        <w:t>»</w:t>
      </w:r>
    </w:p>
    <w:p w:rsidR="006E54E7" w:rsidRPr="00DE7117" w:rsidRDefault="00C2746F" w:rsidP="00EE158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E7117">
        <w:rPr>
          <w:rFonts w:ascii="Arial" w:hAnsi="Arial" w:cs="Arial"/>
          <w:sz w:val="18"/>
          <w:szCs w:val="18"/>
        </w:rPr>
        <w:t>В целях р</w:t>
      </w:r>
      <w:r w:rsidRPr="00DE7117">
        <w:rPr>
          <w:rFonts w:ascii="Arial" w:hAnsi="Arial" w:cs="Arial"/>
          <w:sz w:val="18"/>
          <w:szCs w:val="18"/>
        </w:rPr>
        <w:t>еализации Соглашения о предоставлении субсидии из бюджета Астраханской области бюджету муниципального образования Астраханской области на государственную поддержку отрасли культуры в рамках регионального проекта «Культурная среда» в рамках федерального про</w:t>
      </w:r>
      <w:r w:rsidRPr="00DE7117">
        <w:rPr>
          <w:rFonts w:ascii="Arial" w:hAnsi="Arial" w:cs="Arial"/>
          <w:sz w:val="18"/>
          <w:szCs w:val="18"/>
        </w:rPr>
        <w:t xml:space="preserve">екта «Культурная среда» государственной программы «Развитие культуры в Астраханской области» от 14.02.2024 № 12701000-1-2024-039 (далее </w:t>
      </w:r>
      <w:r w:rsidR="00EF598A" w:rsidRPr="00DE7117">
        <w:rPr>
          <w:rFonts w:ascii="Arial" w:hAnsi="Arial" w:cs="Arial"/>
          <w:sz w:val="18"/>
          <w:szCs w:val="18"/>
        </w:rPr>
        <w:t>–</w:t>
      </w:r>
      <w:r w:rsidRPr="00DE7117">
        <w:rPr>
          <w:rFonts w:ascii="Arial" w:hAnsi="Arial" w:cs="Arial"/>
          <w:sz w:val="18"/>
          <w:szCs w:val="18"/>
        </w:rPr>
        <w:t xml:space="preserve"> Соглашение, Субсидия) и в целях соблюдения условий предоставления Субсидии, установленных Порядком предоставления и ра</w:t>
      </w:r>
      <w:r w:rsidRPr="00DE7117">
        <w:rPr>
          <w:rFonts w:ascii="Arial" w:hAnsi="Arial" w:cs="Arial"/>
          <w:sz w:val="18"/>
          <w:szCs w:val="18"/>
        </w:rPr>
        <w:t>спределения субсидии из</w:t>
      </w:r>
      <w:proofErr w:type="gramEnd"/>
      <w:r w:rsidRPr="00DE7117">
        <w:rPr>
          <w:rFonts w:ascii="Arial" w:hAnsi="Arial" w:cs="Arial"/>
          <w:sz w:val="18"/>
          <w:szCs w:val="18"/>
        </w:rPr>
        <w:t xml:space="preserve"> бюджета Астраханской области муниципальным образованиям Астраханской области на государственную поддержку отрасли культуры в рамках регионального проекта «Культурная среда» в рамках федерального проекта «Культурная среда» государств</w:t>
      </w:r>
      <w:r w:rsidRPr="00DE7117">
        <w:rPr>
          <w:rFonts w:ascii="Arial" w:hAnsi="Arial" w:cs="Arial"/>
          <w:sz w:val="18"/>
          <w:szCs w:val="18"/>
        </w:rPr>
        <w:t xml:space="preserve">енной программы «Развитие культуры в Астраханской области» (далее </w:t>
      </w:r>
      <w:r w:rsidR="00EF598A" w:rsidRPr="00DE7117">
        <w:rPr>
          <w:rFonts w:ascii="Arial" w:hAnsi="Arial" w:cs="Arial"/>
          <w:sz w:val="18"/>
          <w:szCs w:val="18"/>
        </w:rPr>
        <w:t>–</w:t>
      </w:r>
      <w:r w:rsidRPr="00DE7117">
        <w:rPr>
          <w:rFonts w:ascii="Arial" w:hAnsi="Arial" w:cs="Arial"/>
          <w:sz w:val="18"/>
          <w:szCs w:val="18"/>
        </w:rPr>
        <w:t xml:space="preserve"> Порядок) и Соглашением:</w:t>
      </w:r>
    </w:p>
    <w:p w:rsidR="006E54E7" w:rsidRPr="00DE7117" w:rsidRDefault="00EF598A" w:rsidP="00EE15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7117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C2746F" w:rsidRPr="00DE7117">
        <w:rPr>
          <w:rFonts w:ascii="Arial" w:hAnsi="Arial" w:cs="Arial"/>
          <w:sz w:val="18"/>
          <w:szCs w:val="18"/>
        </w:rPr>
        <w:t xml:space="preserve">Определить управление культуры администрации муниципального образования «Город Астрахань» (далее </w:t>
      </w:r>
      <w:r w:rsidRPr="00DE7117">
        <w:rPr>
          <w:rFonts w:ascii="Arial" w:hAnsi="Arial" w:cs="Arial"/>
          <w:sz w:val="18"/>
          <w:szCs w:val="18"/>
        </w:rPr>
        <w:t>–</w:t>
      </w:r>
      <w:r w:rsidR="00C2746F" w:rsidRPr="00DE7117">
        <w:rPr>
          <w:rFonts w:ascii="Arial" w:hAnsi="Arial" w:cs="Arial"/>
          <w:sz w:val="18"/>
          <w:szCs w:val="18"/>
        </w:rPr>
        <w:t xml:space="preserve"> управление культуры) отраслевым органом администрации муниципальн</w:t>
      </w:r>
      <w:r w:rsidR="00C2746F" w:rsidRPr="00DE7117">
        <w:rPr>
          <w:rFonts w:ascii="Arial" w:hAnsi="Arial" w:cs="Arial"/>
          <w:sz w:val="18"/>
          <w:szCs w:val="18"/>
        </w:rPr>
        <w:t xml:space="preserve">ого образования «Городской округ город Астрахань» (далее </w:t>
      </w:r>
      <w:r w:rsidRPr="00DE7117">
        <w:rPr>
          <w:rFonts w:ascii="Arial" w:hAnsi="Arial" w:cs="Arial"/>
          <w:sz w:val="18"/>
          <w:szCs w:val="18"/>
        </w:rPr>
        <w:t>–</w:t>
      </w:r>
      <w:r w:rsidR="00C2746F" w:rsidRPr="00DE7117">
        <w:rPr>
          <w:rFonts w:ascii="Arial" w:hAnsi="Arial" w:cs="Arial"/>
          <w:sz w:val="18"/>
          <w:szCs w:val="18"/>
        </w:rPr>
        <w:t xml:space="preserve"> администрация) уполномоченным от имени администрации осуществлять взаимодействие с министерством культуры Астраханской области по исполнению прав и обязанностей администрации, предусмотренные Согла</w:t>
      </w:r>
      <w:r w:rsidR="00C2746F" w:rsidRPr="00DE7117">
        <w:rPr>
          <w:rFonts w:ascii="Arial" w:hAnsi="Arial" w:cs="Arial"/>
          <w:sz w:val="18"/>
          <w:szCs w:val="18"/>
        </w:rPr>
        <w:t>шением, в части оснащения образовательных учреждений в сфере культуры (детские школы искусств по видам искусств и училищ) музыкальными инструментами, оборудованием</w:t>
      </w:r>
      <w:proofErr w:type="gramEnd"/>
      <w:r w:rsidR="00C2746F" w:rsidRPr="00DE7117">
        <w:rPr>
          <w:rFonts w:ascii="Arial" w:hAnsi="Arial" w:cs="Arial"/>
          <w:sz w:val="18"/>
          <w:szCs w:val="18"/>
        </w:rPr>
        <w:t xml:space="preserve"> и учебными</w:t>
      </w:r>
      <w:r w:rsidRPr="00DE7117">
        <w:rPr>
          <w:rFonts w:ascii="Arial" w:hAnsi="Arial" w:cs="Arial"/>
          <w:sz w:val="18"/>
          <w:szCs w:val="18"/>
        </w:rPr>
        <w:t xml:space="preserve"> </w:t>
      </w:r>
      <w:r w:rsidR="00C2746F" w:rsidRPr="00DE7117">
        <w:rPr>
          <w:rFonts w:ascii="Arial" w:hAnsi="Arial" w:cs="Arial"/>
          <w:sz w:val="18"/>
          <w:szCs w:val="18"/>
        </w:rPr>
        <w:t>материалами в сумме 7 993 839,85 рублей и в количестве 1 единицы согласно приложе</w:t>
      </w:r>
      <w:r w:rsidR="00C2746F" w:rsidRPr="00DE7117">
        <w:rPr>
          <w:rFonts w:ascii="Arial" w:hAnsi="Arial" w:cs="Arial"/>
          <w:sz w:val="18"/>
          <w:szCs w:val="18"/>
        </w:rPr>
        <w:t>ниям № 1 и № 2 к Соглашению.</w:t>
      </w:r>
    </w:p>
    <w:p w:rsidR="006E54E7" w:rsidRPr="00DE7117" w:rsidRDefault="00EF598A" w:rsidP="00EE15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7117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C2746F" w:rsidRPr="00DE7117">
        <w:rPr>
          <w:rFonts w:ascii="Arial" w:hAnsi="Arial" w:cs="Arial"/>
          <w:sz w:val="18"/>
          <w:szCs w:val="18"/>
        </w:rPr>
        <w:t xml:space="preserve">Управлению по капитальному строительству администрации муниципального образования «Городской округ город Астрахань» (далее </w:t>
      </w:r>
      <w:r w:rsidRPr="00DE7117">
        <w:rPr>
          <w:rFonts w:ascii="Arial" w:hAnsi="Arial" w:cs="Arial"/>
          <w:sz w:val="18"/>
          <w:szCs w:val="18"/>
        </w:rPr>
        <w:t>–</w:t>
      </w:r>
      <w:r w:rsidR="00C2746F" w:rsidRPr="00DE7117">
        <w:rPr>
          <w:rFonts w:ascii="Arial" w:hAnsi="Arial" w:cs="Arial"/>
          <w:sz w:val="18"/>
          <w:szCs w:val="18"/>
        </w:rPr>
        <w:t xml:space="preserve"> управление по капитальному строительству) направить в финансово</w:t>
      </w:r>
      <w:r w:rsidRPr="00DE7117">
        <w:rPr>
          <w:rFonts w:ascii="Arial" w:hAnsi="Arial" w:cs="Arial"/>
          <w:sz w:val="18"/>
          <w:szCs w:val="18"/>
        </w:rPr>
        <w:t>-</w:t>
      </w:r>
      <w:r w:rsidR="00C2746F" w:rsidRPr="00DE7117">
        <w:rPr>
          <w:rFonts w:ascii="Arial" w:hAnsi="Arial" w:cs="Arial"/>
          <w:sz w:val="18"/>
          <w:szCs w:val="18"/>
        </w:rPr>
        <w:t xml:space="preserve">казначейское управление администрации </w:t>
      </w:r>
      <w:r w:rsidR="00C2746F" w:rsidRPr="00DE7117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Астрахань» (далее </w:t>
      </w:r>
      <w:r w:rsidRPr="00DE7117">
        <w:rPr>
          <w:rFonts w:ascii="Arial" w:hAnsi="Arial" w:cs="Arial"/>
          <w:sz w:val="18"/>
          <w:szCs w:val="18"/>
        </w:rPr>
        <w:t>–</w:t>
      </w:r>
      <w:r w:rsidR="00C2746F" w:rsidRPr="00DE7117">
        <w:rPr>
          <w:rFonts w:ascii="Arial" w:hAnsi="Arial" w:cs="Arial"/>
          <w:sz w:val="18"/>
          <w:szCs w:val="18"/>
        </w:rPr>
        <w:t xml:space="preserve"> финансово-казначейское управление) предложение о внесении изменений в сводную бюджетную роспись расходов бюджета муниципального образования «Городской округ город Астрахань» на 2024 год </w:t>
      </w:r>
      <w:r w:rsidR="00C2746F" w:rsidRPr="00DE7117">
        <w:rPr>
          <w:rFonts w:ascii="Arial" w:hAnsi="Arial" w:cs="Arial"/>
          <w:sz w:val="18"/>
          <w:szCs w:val="18"/>
        </w:rPr>
        <w:t xml:space="preserve">и плановый период 2025 и 2026 годов (далее </w:t>
      </w:r>
      <w:r w:rsidRPr="00DE7117">
        <w:rPr>
          <w:rFonts w:ascii="Arial" w:hAnsi="Arial" w:cs="Arial"/>
          <w:sz w:val="18"/>
          <w:szCs w:val="18"/>
        </w:rPr>
        <w:t>–</w:t>
      </w:r>
      <w:r w:rsidR="00C2746F" w:rsidRPr="00DE7117">
        <w:rPr>
          <w:rFonts w:ascii="Arial" w:hAnsi="Arial" w:cs="Arial"/>
          <w:sz w:val="18"/>
          <w:szCs w:val="18"/>
        </w:rPr>
        <w:t xml:space="preserve"> сводная бюджетная роспись</w:t>
      </w:r>
      <w:proofErr w:type="gramEnd"/>
      <w:r w:rsidR="00C2746F" w:rsidRPr="00DE7117">
        <w:rPr>
          <w:rFonts w:ascii="Arial" w:hAnsi="Arial" w:cs="Arial"/>
          <w:sz w:val="18"/>
          <w:szCs w:val="18"/>
        </w:rPr>
        <w:t>) по уменьшению лимитов бюджетных ассигнований на сумму, указанную в пункте 1 настоящего распоряжения администрацию муниципального образования «Городской округ город Астрахань».</w:t>
      </w:r>
    </w:p>
    <w:p w:rsidR="006E54E7" w:rsidRPr="00DE7117" w:rsidRDefault="00EF598A" w:rsidP="00EE15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7117">
        <w:rPr>
          <w:rFonts w:ascii="Arial" w:hAnsi="Arial" w:cs="Arial"/>
          <w:sz w:val="18"/>
          <w:szCs w:val="18"/>
        </w:rPr>
        <w:t xml:space="preserve">3. </w:t>
      </w:r>
      <w:r w:rsidR="00C2746F" w:rsidRPr="00DE7117">
        <w:rPr>
          <w:rFonts w:ascii="Arial" w:hAnsi="Arial" w:cs="Arial"/>
          <w:sz w:val="18"/>
          <w:szCs w:val="18"/>
        </w:rPr>
        <w:t>Управлен</w:t>
      </w:r>
      <w:r w:rsidR="00C2746F" w:rsidRPr="00DE7117">
        <w:rPr>
          <w:rFonts w:ascii="Arial" w:hAnsi="Arial" w:cs="Arial"/>
          <w:sz w:val="18"/>
          <w:szCs w:val="18"/>
        </w:rPr>
        <w:t>ию культуры направить в финансово-казначейское управление предложение о внесении изменений в сводную бюджетную роспись по увеличению лимитов бюджетных ассигнований на сумму, указанную в пункте 1 настоящего распоряжения администрации муниципального образова</w:t>
      </w:r>
      <w:r w:rsidR="00C2746F" w:rsidRPr="00DE7117">
        <w:rPr>
          <w:rFonts w:ascii="Arial" w:hAnsi="Arial" w:cs="Arial"/>
          <w:sz w:val="18"/>
          <w:szCs w:val="18"/>
        </w:rPr>
        <w:t>ния «Городской округ город Астрахань».</w:t>
      </w:r>
    </w:p>
    <w:p w:rsidR="006E54E7" w:rsidRPr="00DE7117" w:rsidRDefault="00EF598A" w:rsidP="00EE15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7117">
        <w:rPr>
          <w:rFonts w:ascii="Arial" w:hAnsi="Arial" w:cs="Arial"/>
          <w:sz w:val="18"/>
          <w:szCs w:val="18"/>
        </w:rPr>
        <w:t xml:space="preserve">4. </w:t>
      </w:r>
      <w:r w:rsidR="00C2746F" w:rsidRPr="00DE7117">
        <w:rPr>
          <w:rFonts w:ascii="Arial" w:hAnsi="Arial" w:cs="Arial"/>
          <w:sz w:val="18"/>
          <w:szCs w:val="18"/>
        </w:rPr>
        <w:t>Финансово-казначейскому управлению внести изменения в сводную бюджетную роспись согласно предложениям, представленным в соответствии с пунктами 2 и 3 настоящего распоряжения администрации муниципального образования «Г</w:t>
      </w:r>
      <w:r w:rsidR="00C2746F" w:rsidRPr="00DE7117">
        <w:rPr>
          <w:rFonts w:ascii="Arial" w:hAnsi="Arial" w:cs="Arial"/>
          <w:sz w:val="18"/>
          <w:szCs w:val="18"/>
        </w:rPr>
        <w:t>ородской округ город Астрахань».</w:t>
      </w:r>
    </w:p>
    <w:p w:rsidR="006E54E7" w:rsidRPr="00DE7117" w:rsidRDefault="00EF598A" w:rsidP="00EE15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7117">
        <w:rPr>
          <w:rFonts w:ascii="Arial" w:hAnsi="Arial" w:cs="Arial"/>
          <w:sz w:val="18"/>
          <w:szCs w:val="18"/>
        </w:rPr>
        <w:t xml:space="preserve">5. </w:t>
      </w:r>
      <w:r w:rsidR="00C2746F" w:rsidRPr="00DE7117">
        <w:rPr>
          <w:rFonts w:ascii="Arial" w:hAnsi="Arial" w:cs="Arial"/>
          <w:sz w:val="18"/>
          <w:szCs w:val="18"/>
        </w:rPr>
        <w:t>Управлению культуры при выполнении работ, указанных в пункте 1 настоящего распоряжения администрации муниципального образования «Городской округ город Астрахань»:</w:t>
      </w:r>
    </w:p>
    <w:p w:rsidR="006E54E7" w:rsidRPr="00DE7117" w:rsidRDefault="005E6EF7" w:rsidP="00EE15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7117">
        <w:rPr>
          <w:rFonts w:ascii="Arial" w:hAnsi="Arial" w:cs="Arial"/>
          <w:sz w:val="18"/>
          <w:szCs w:val="18"/>
        </w:rPr>
        <w:t xml:space="preserve">- </w:t>
      </w:r>
      <w:r w:rsidR="00C2746F" w:rsidRPr="00DE7117">
        <w:rPr>
          <w:rFonts w:ascii="Arial" w:hAnsi="Arial" w:cs="Arial"/>
          <w:sz w:val="18"/>
          <w:szCs w:val="18"/>
        </w:rPr>
        <w:t>руководствоваться Соглашением и Порядком;</w:t>
      </w:r>
    </w:p>
    <w:p w:rsidR="006E54E7" w:rsidRPr="00DE7117" w:rsidRDefault="005E6EF7" w:rsidP="00EE15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7117">
        <w:rPr>
          <w:rFonts w:ascii="Arial" w:hAnsi="Arial" w:cs="Arial"/>
          <w:sz w:val="18"/>
          <w:szCs w:val="18"/>
        </w:rPr>
        <w:t xml:space="preserve">- </w:t>
      </w:r>
      <w:r w:rsidR="00C2746F" w:rsidRPr="00DE7117">
        <w:rPr>
          <w:rFonts w:ascii="Arial" w:hAnsi="Arial" w:cs="Arial"/>
          <w:sz w:val="18"/>
          <w:szCs w:val="18"/>
        </w:rPr>
        <w:t>выполнять обязател</w:t>
      </w:r>
      <w:r w:rsidR="00C2746F" w:rsidRPr="00DE7117">
        <w:rPr>
          <w:rFonts w:ascii="Arial" w:hAnsi="Arial" w:cs="Arial"/>
          <w:sz w:val="18"/>
          <w:szCs w:val="18"/>
        </w:rPr>
        <w:t>ьства, установленные пунктом 4.3. Соглашения;</w:t>
      </w:r>
    </w:p>
    <w:p w:rsidR="006E54E7" w:rsidRPr="00DE7117" w:rsidRDefault="005E6EF7" w:rsidP="00EE15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7117">
        <w:rPr>
          <w:rFonts w:ascii="Arial" w:hAnsi="Arial" w:cs="Arial"/>
          <w:sz w:val="18"/>
          <w:szCs w:val="18"/>
        </w:rPr>
        <w:t xml:space="preserve">- </w:t>
      </w:r>
      <w:r w:rsidR="00C2746F" w:rsidRPr="00DE7117">
        <w:rPr>
          <w:rFonts w:ascii="Arial" w:hAnsi="Arial" w:cs="Arial"/>
          <w:sz w:val="18"/>
          <w:szCs w:val="18"/>
        </w:rPr>
        <w:t>своевременно предоставлять в управление по капитальному строительству необходимые сведения в соответствии с пунктами 4.2. и 4.3. Соглашения.</w:t>
      </w:r>
    </w:p>
    <w:p w:rsidR="006E54E7" w:rsidRPr="00DE7117" w:rsidRDefault="00EF598A" w:rsidP="00EE15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7117">
        <w:rPr>
          <w:rFonts w:ascii="Arial" w:hAnsi="Arial" w:cs="Arial"/>
          <w:sz w:val="18"/>
          <w:szCs w:val="18"/>
        </w:rPr>
        <w:t xml:space="preserve">6. </w:t>
      </w:r>
      <w:r w:rsidR="00C2746F" w:rsidRPr="00DE7117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</w:t>
      </w:r>
      <w:r w:rsidR="00C2746F" w:rsidRPr="00DE7117">
        <w:rPr>
          <w:rFonts w:ascii="Arial" w:hAnsi="Arial" w:cs="Arial"/>
          <w:sz w:val="18"/>
          <w:szCs w:val="18"/>
        </w:rPr>
        <w:t xml:space="preserve">ования «Городской округ город Астрахань» </w:t>
      </w:r>
      <w:proofErr w:type="gramStart"/>
      <w:r w:rsidR="00C2746F" w:rsidRPr="00DE7117">
        <w:rPr>
          <w:rFonts w:ascii="Arial" w:hAnsi="Arial" w:cs="Arial"/>
          <w:sz w:val="18"/>
          <w:szCs w:val="18"/>
        </w:rPr>
        <w:t>разместить</w:t>
      </w:r>
      <w:proofErr w:type="gramEnd"/>
      <w:r w:rsidR="00C2746F" w:rsidRPr="00DE711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6E54E7" w:rsidRPr="00DE7117" w:rsidRDefault="00EF598A" w:rsidP="00EE15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E7117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C2746F" w:rsidRPr="00DE7117">
        <w:rPr>
          <w:rFonts w:ascii="Arial" w:hAnsi="Arial" w:cs="Arial"/>
          <w:sz w:val="18"/>
          <w:szCs w:val="18"/>
        </w:rPr>
        <w:t xml:space="preserve">Контроль </w:t>
      </w:r>
      <w:r w:rsidR="00C2746F" w:rsidRPr="00DE7117">
        <w:rPr>
          <w:rFonts w:ascii="Arial" w:hAnsi="Arial" w:cs="Arial"/>
          <w:sz w:val="18"/>
          <w:szCs w:val="18"/>
        </w:rPr>
        <w:t>за</w:t>
      </w:r>
      <w:proofErr w:type="gramEnd"/>
      <w:r w:rsidR="00C2746F" w:rsidRPr="00DE711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EF598A" w:rsidRPr="00C57118" w:rsidRDefault="00C2746F" w:rsidP="00DE7117">
      <w:pPr>
        <w:pStyle w:val="20"/>
        <w:shd w:val="clear" w:color="auto" w:fill="auto"/>
        <w:spacing w:before="0" w:line="240" w:lineRule="auto"/>
        <w:jc w:val="right"/>
        <w:rPr>
          <w:rFonts w:ascii="Arial" w:hAnsi="Arial" w:cs="Arial"/>
          <w:b/>
          <w:sz w:val="18"/>
          <w:szCs w:val="18"/>
        </w:rPr>
      </w:pPr>
      <w:r w:rsidRPr="00C57118">
        <w:rPr>
          <w:rFonts w:ascii="Arial" w:hAnsi="Arial" w:cs="Arial"/>
          <w:b/>
          <w:sz w:val="18"/>
          <w:szCs w:val="18"/>
        </w:rPr>
        <w:t>Глава муниципального образования</w:t>
      </w:r>
    </w:p>
    <w:p w:rsidR="00EF598A" w:rsidRPr="00C57118" w:rsidRDefault="00C2746F" w:rsidP="00DE7117">
      <w:pPr>
        <w:pStyle w:val="20"/>
        <w:shd w:val="clear" w:color="auto" w:fill="auto"/>
        <w:spacing w:before="0" w:line="240" w:lineRule="auto"/>
        <w:jc w:val="right"/>
        <w:rPr>
          <w:rFonts w:ascii="Arial" w:hAnsi="Arial" w:cs="Arial"/>
          <w:b/>
          <w:sz w:val="18"/>
          <w:szCs w:val="18"/>
        </w:rPr>
      </w:pPr>
      <w:r w:rsidRPr="00C57118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EF598A" w:rsidRPr="00C57118" w:rsidRDefault="00EF598A" w:rsidP="00DE7117">
      <w:pPr>
        <w:pStyle w:val="20"/>
        <w:shd w:val="clear" w:color="auto" w:fill="auto"/>
        <w:spacing w:before="0" w:line="240" w:lineRule="auto"/>
        <w:jc w:val="right"/>
        <w:rPr>
          <w:rFonts w:ascii="Arial" w:hAnsi="Arial" w:cs="Arial"/>
          <w:b/>
          <w:sz w:val="18"/>
          <w:szCs w:val="18"/>
        </w:rPr>
      </w:pPr>
      <w:r w:rsidRPr="00C57118">
        <w:rPr>
          <w:rStyle w:val="2Exact"/>
          <w:rFonts w:ascii="Arial" w:hAnsi="Arial" w:cs="Arial"/>
          <w:b/>
          <w:sz w:val="18"/>
          <w:szCs w:val="18"/>
        </w:rPr>
        <w:t>О.А. Полумордвинов</w:t>
      </w:r>
    </w:p>
    <w:p w:rsidR="006E54E7" w:rsidRPr="00C57118" w:rsidRDefault="006E54E7" w:rsidP="00EF598A">
      <w:pPr>
        <w:jc w:val="right"/>
        <w:rPr>
          <w:rFonts w:ascii="Arial" w:hAnsi="Arial" w:cs="Arial"/>
          <w:b/>
          <w:sz w:val="18"/>
          <w:szCs w:val="18"/>
        </w:rPr>
      </w:pPr>
    </w:p>
    <w:sectPr w:rsidR="006E54E7" w:rsidRPr="00C57118" w:rsidSect="00EE158E">
      <w:pgSz w:w="11900" w:h="16840"/>
      <w:pgMar w:top="1135" w:right="1127" w:bottom="1231" w:left="197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746F" w:rsidRDefault="00C2746F">
      <w:r>
        <w:separator/>
      </w:r>
    </w:p>
  </w:endnote>
  <w:endnote w:type="continuationSeparator" w:id="0">
    <w:p w:rsidR="00C2746F" w:rsidRDefault="00C274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746F" w:rsidRDefault="00C2746F"/>
  </w:footnote>
  <w:footnote w:type="continuationSeparator" w:id="0">
    <w:p w:rsidR="00C2746F" w:rsidRDefault="00C2746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241D5B"/>
    <w:multiLevelType w:val="multilevel"/>
    <w:tmpl w:val="BEF40D9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BD35015"/>
    <w:multiLevelType w:val="multilevel"/>
    <w:tmpl w:val="002E522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54E7"/>
    <w:rsid w:val="005E6EF7"/>
    <w:rsid w:val="006E54E7"/>
    <w:rsid w:val="00C2746F"/>
    <w:rsid w:val="00C57118"/>
    <w:rsid w:val="00DE7117"/>
    <w:rsid w:val="00EE158E"/>
    <w:rsid w:val="00EF5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/>
      <w:iCs/>
      <w:smallCaps w:val="0"/>
      <w:strike w:val="0"/>
      <w:sz w:val="60"/>
      <w:szCs w:val="6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480" w:line="322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 w:line="0" w:lineRule="atLeast"/>
      <w:jc w:val="center"/>
    </w:pPr>
    <w:rPr>
      <w:rFonts w:ascii="Arial" w:eastAsia="Arial" w:hAnsi="Arial" w:cs="Arial"/>
      <w:i/>
      <w:iCs/>
      <w:sz w:val="60"/>
      <w:szCs w:val="6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600" w:after="180" w:line="336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80" w:after="6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60" w:after="480" w:line="0" w:lineRule="atLeast"/>
      <w:jc w:val="both"/>
    </w:pPr>
    <w:rPr>
      <w:rFonts w:ascii="Arial" w:eastAsia="Arial" w:hAnsi="Arial" w:cs="Arial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/>
      <w:iCs/>
      <w:smallCaps w:val="0"/>
      <w:strike w:val="0"/>
      <w:sz w:val="60"/>
      <w:szCs w:val="6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480" w:line="322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 w:line="0" w:lineRule="atLeast"/>
      <w:jc w:val="center"/>
    </w:pPr>
    <w:rPr>
      <w:rFonts w:ascii="Arial" w:eastAsia="Arial" w:hAnsi="Arial" w:cs="Arial"/>
      <w:i/>
      <w:iCs/>
      <w:sz w:val="60"/>
      <w:szCs w:val="6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600" w:after="180" w:line="336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80" w:after="6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60" w:after="480" w:line="0" w:lineRule="atLeast"/>
      <w:jc w:val="both"/>
    </w:pPr>
    <w:rPr>
      <w:rFonts w:ascii="Arial" w:eastAsia="Arial" w:hAnsi="Arial" w:cs="Arial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646</Words>
  <Characters>3688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2024-02-29T16:07:00Z</dcterms:created>
  <dcterms:modified xsi:type="dcterms:W3CDTF">2024-02-29T16:07:00Z</dcterms:modified>
</cp:coreProperties>
</file>