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82C" w:rsidRPr="00E86237" w:rsidRDefault="0024182C" w:rsidP="0024182C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ED5E6E" w:rsidRDefault="0024182C" w:rsidP="0024182C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24182C" w:rsidRPr="00E86237" w:rsidRDefault="0024182C" w:rsidP="0024182C">
      <w:pPr>
        <w:pStyle w:val="3"/>
        <w:rPr>
          <w:spacing w:val="0"/>
        </w:rPr>
      </w:pPr>
      <w:r w:rsidRPr="00E86237">
        <w:rPr>
          <w:spacing w:val="0"/>
        </w:rPr>
        <w:t>29 мая 2019 года № 1409-р</w:t>
      </w:r>
    </w:p>
    <w:p w:rsidR="0024182C" w:rsidRPr="00E86237" w:rsidRDefault="0024182C" w:rsidP="0024182C">
      <w:pPr>
        <w:pStyle w:val="3"/>
        <w:rPr>
          <w:spacing w:val="0"/>
        </w:rPr>
      </w:pPr>
      <w:r w:rsidRPr="00E86237">
        <w:rPr>
          <w:spacing w:val="0"/>
        </w:rPr>
        <w:t>«О предоставлении разрешения на отклонение</w:t>
      </w:r>
    </w:p>
    <w:p w:rsidR="0024182C" w:rsidRPr="00E86237" w:rsidRDefault="0024182C" w:rsidP="0024182C">
      <w:pPr>
        <w:pStyle w:val="3"/>
        <w:rPr>
          <w:spacing w:val="0"/>
        </w:rPr>
      </w:pPr>
      <w:r w:rsidRPr="00E86237">
        <w:rPr>
          <w:spacing w:val="0"/>
        </w:rPr>
        <w:t>от предельных параметров разрешенного строительства,</w:t>
      </w:r>
    </w:p>
    <w:p w:rsidR="0024182C" w:rsidRPr="00E86237" w:rsidRDefault="0024182C" w:rsidP="0024182C">
      <w:pPr>
        <w:pStyle w:val="3"/>
        <w:rPr>
          <w:spacing w:val="0"/>
        </w:rPr>
      </w:pPr>
      <w:r w:rsidRPr="00E86237">
        <w:rPr>
          <w:spacing w:val="0"/>
        </w:rPr>
        <w:t>реконструкции объекта капитального строительства</w:t>
      </w:r>
    </w:p>
    <w:p w:rsidR="0024182C" w:rsidRPr="00E86237" w:rsidRDefault="0024182C" w:rsidP="0024182C">
      <w:pPr>
        <w:pStyle w:val="3"/>
        <w:rPr>
          <w:spacing w:val="0"/>
        </w:rPr>
      </w:pPr>
      <w:r w:rsidRPr="00E86237">
        <w:rPr>
          <w:spacing w:val="0"/>
        </w:rPr>
        <w:t>по ул. Набережная Болдинской пристани, 5а</w:t>
      </w:r>
    </w:p>
    <w:p w:rsidR="0024182C" w:rsidRPr="00E86237" w:rsidRDefault="0024182C" w:rsidP="0024182C">
      <w:pPr>
        <w:pStyle w:val="3"/>
        <w:rPr>
          <w:spacing w:val="0"/>
        </w:rPr>
      </w:pPr>
      <w:r w:rsidRPr="00E86237">
        <w:rPr>
          <w:spacing w:val="0"/>
        </w:rPr>
        <w:t>в Ленинском районе г. Астрахани»</w:t>
      </w:r>
    </w:p>
    <w:p w:rsidR="0024182C" w:rsidRPr="00E86237" w:rsidRDefault="0024182C" w:rsidP="00ED5E6E">
      <w:pPr>
        <w:pStyle w:val="a3"/>
        <w:ind w:firstLine="709"/>
        <w:rPr>
          <w:spacing w:val="0"/>
        </w:rPr>
      </w:pPr>
      <w:bookmarkStart w:id="0" w:name="_GoBack"/>
      <w:proofErr w:type="gramStart"/>
      <w:r w:rsidRPr="00E86237">
        <w:rPr>
          <w:spacing w:val="0"/>
        </w:rPr>
        <w:t xml:space="preserve">В связи с обращением </w:t>
      </w:r>
      <w:proofErr w:type="spellStart"/>
      <w:r w:rsidRPr="00E86237">
        <w:rPr>
          <w:spacing w:val="0"/>
        </w:rPr>
        <w:t>Ткачевой</w:t>
      </w:r>
      <w:proofErr w:type="spellEnd"/>
      <w:r w:rsidRPr="00E86237">
        <w:rPr>
          <w:spacing w:val="0"/>
        </w:rPr>
        <w:t xml:space="preserve"> Н.Н. от 13.03.2019 № 05-04-01-1762, действующей за </w:t>
      </w:r>
      <w:proofErr w:type="spellStart"/>
      <w:r w:rsidRPr="00E86237">
        <w:rPr>
          <w:spacing w:val="0"/>
        </w:rPr>
        <w:t>Боева</w:t>
      </w:r>
      <w:proofErr w:type="spellEnd"/>
      <w:r w:rsidRPr="00E86237">
        <w:rPr>
          <w:spacing w:val="0"/>
        </w:rPr>
        <w:t xml:space="preserve"> А.В. по доверенности, удостоверенной нотариусом нотариального округа «Город Астрахань» Щербаковым В.Р., зарегистрированной в реестре за № 30/53-н/30-2019-1-33 от 10.01.2019,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E86237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24182C" w:rsidRPr="00E86237" w:rsidRDefault="0024182C" w:rsidP="00ED5E6E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Набережная Болдинской пристани, 5а в Ленинском районе г. Астрахани в отношении расстояния от основного строения на земельном участке площадью 529 кв. м (кадастровый номер 30:12:020205:456) до границ земельного участка по ул. Набережная Болдинской пристани, 7 - 1,38 м.</w:t>
      </w:r>
      <w:proofErr w:type="gramEnd"/>
    </w:p>
    <w:p w:rsidR="0024182C" w:rsidRPr="00E86237" w:rsidRDefault="0024182C" w:rsidP="00ED5E6E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 </w:t>
      </w:r>
      <w:proofErr w:type="gramStart"/>
      <w:r w:rsidRPr="00E86237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Набережная Болдинской пристани, 5а в Ленинском районе г. Астрахани в отношении расстояния от основного строения на земельном участке площадью 529 кв. м (кадастровый номер 30:12:020205:456) до границ земельного участка по ул. Набережная Болдинской пристани, 5 - 2,25 м, в связи с</w:t>
      </w:r>
      <w:proofErr w:type="gramEnd"/>
      <w:r w:rsidRPr="00E86237">
        <w:rPr>
          <w:spacing w:val="0"/>
        </w:rPr>
        <w:t xml:space="preserve">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сооружений».</w:t>
      </w:r>
    </w:p>
    <w:p w:rsidR="0024182C" w:rsidRPr="00E86237" w:rsidRDefault="0024182C" w:rsidP="00ED5E6E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4182C" w:rsidRPr="00E86237" w:rsidRDefault="0024182C" w:rsidP="00ED5E6E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182C" w:rsidRPr="00E86237" w:rsidRDefault="0024182C" w:rsidP="00ED5E6E">
      <w:pPr>
        <w:pStyle w:val="a3"/>
        <w:ind w:firstLine="709"/>
        <w:rPr>
          <w:spacing w:val="0"/>
        </w:rPr>
      </w:pPr>
      <w:r w:rsidRPr="00E8623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182C" w:rsidRPr="00E86237" w:rsidRDefault="0024182C" w:rsidP="00ED5E6E">
      <w:pPr>
        <w:pStyle w:val="a3"/>
        <w:ind w:firstLine="709"/>
        <w:rPr>
          <w:spacing w:val="0"/>
        </w:rPr>
      </w:pPr>
      <w:r w:rsidRPr="00E86237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4182C" w:rsidRPr="00E86237" w:rsidRDefault="0024182C" w:rsidP="00ED5E6E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5.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24182C" w:rsidP="00ED5E6E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ED5E6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2C"/>
    <w:rsid w:val="0024182C"/>
    <w:rsid w:val="00984FF0"/>
    <w:rsid w:val="00ED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82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18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18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82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18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18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497</Words>
  <Characters>2837</Characters>
  <Application>Microsoft Office Word</Application>
  <DocSecurity>0</DocSecurity>
  <Lines>23</Lines>
  <Paragraphs>6</Paragraphs>
  <ScaleCrop>false</ScaleCrop>
  <Company/>
  <LinksUpToDate>false</LinksUpToDate>
  <CharactersWithSpaces>3328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2019-06-06T05:20:00Z</dcterms:created>
  <dcterms:modified xsi:type="dcterms:W3CDTF">2019-06-06T05:21:00Z</dcterms:modified>
</cp:coreProperties>
</file>