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282" w:rsidRPr="00E86237" w:rsidRDefault="00B12282" w:rsidP="00B12282">
      <w:pPr>
        <w:pStyle w:val="3"/>
        <w:rPr>
          <w:spacing w:val="0"/>
        </w:rPr>
      </w:pPr>
      <w:bookmarkStart w:id="0" w:name="_GoBack"/>
      <w:bookmarkEnd w:id="0"/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AE334E" w:rsidRDefault="00B12282" w:rsidP="00B12282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B12282" w:rsidRPr="00E86237" w:rsidRDefault="00B12282" w:rsidP="00B12282">
      <w:pPr>
        <w:pStyle w:val="3"/>
        <w:rPr>
          <w:spacing w:val="0"/>
        </w:rPr>
      </w:pPr>
      <w:r w:rsidRPr="00E86237">
        <w:rPr>
          <w:spacing w:val="0"/>
        </w:rPr>
        <w:t>29 мая 2019 года № 1415-р</w:t>
      </w:r>
    </w:p>
    <w:p w:rsidR="00B12282" w:rsidRPr="00E86237" w:rsidRDefault="00B12282" w:rsidP="00B12282">
      <w:pPr>
        <w:pStyle w:val="3"/>
        <w:rPr>
          <w:spacing w:val="0"/>
        </w:rPr>
      </w:pPr>
      <w:r w:rsidRPr="00E86237">
        <w:rPr>
          <w:spacing w:val="0"/>
        </w:rPr>
        <w:t xml:space="preserve">«Об изъятии для муниципальных нужд </w:t>
      </w:r>
      <w:proofErr w:type="gramStart"/>
      <w:r w:rsidRPr="00E86237">
        <w:rPr>
          <w:spacing w:val="0"/>
        </w:rPr>
        <w:t>муниципального</w:t>
      </w:r>
      <w:proofErr w:type="gramEnd"/>
      <w:r w:rsidRPr="00E86237">
        <w:rPr>
          <w:spacing w:val="0"/>
        </w:rPr>
        <w:t xml:space="preserve"> </w:t>
      </w:r>
    </w:p>
    <w:p w:rsidR="00B12282" w:rsidRPr="00E86237" w:rsidRDefault="00B12282" w:rsidP="00B12282">
      <w:pPr>
        <w:pStyle w:val="3"/>
        <w:rPr>
          <w:spacing w:val="0"/>
        </w:rPr>
      </w:pPr>
      <w:r w:rsidRPr="00E86237">
        <w:rPr>
          <w:spacing w:val="0"/>
        </w:rPr>
        <w:t>образования «Город Астрахань» жилых помещений</w:t>
      </w:r>
    </w:p>
    <w:p w:rsidR="00B12282" w:rsidRPr="00E86237" w:rsidRDefault="00B12282" w:rsidP="00B12282">
      <w:pPr>
        <w:pStyle w:val="3"/>
        <w:rPr>
          <w:spacing w:val="0"/>
        </w:rPr>
      </w:pPr>
      <w:r w:rsidRPr="00E86237">
        <w:rPr>
          <w:spacing w:val="0"/>
        </w:rPr>
        <w:t xml:space="preserve">многоквартирного дома (литера «Б») по ул. Д. Бедного/ </w:t>
      </w:r>
    </w:p>
    <w:p w:rsidR="00B12282" w:rsidRPr="00E86237" w:rsidRDefault="00B12282" w:rsidP="00B12282">
      <w:pPr>
        <w:pStyle w:val="3"/>
        <w:rPr>
          <w:spacing w:val="0"/>
        </w:rPr>
      </w:pPr>
      <w:r w:rsidRPr="00E86237">
        <w:rPr>
          <w:spacing w:val="0"/>
        </w:rPr>
        <w:t xml:space="preserve">ул. Гайдара/ пер. 2-й </w:t>
      </w:r>
      <w:proofErr w:type="gramStart"/>
      <w:r w:rsidRPr="00E86237">
        <w:rPr>
          <w:spacing w:val="0"/>
        </w:rPr>
        <w:t>Ладожский</w:t>
      </w:r>
      <w:proofErr w:type="gramEnd"/>
      <w:r w:rsidRPr="00E86237">
        <w:rPr>
          <w:spacing w:val="0"/>
        </w:rPr>
        <w:t xml:space="preserve">, 16/19/1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районе»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соответствии с ч. 10 ст. 32 Жилищного кодекса Российской Федерации, заключением о признании многоквартирного дома (литера «Б») по ул. Д. Бедного/ ул. Гайдара/ пер. 2-й Ладожский, 16/19/1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аварийным и подлежащим сносу от 11.02.2011 № 1, распоряжением администрации города Астрахани от 31.03.2011 № 237-р «О дальнейшем использовании многоквартирного жилого дома (литера «Б») по ул. Д. Бедного/ ул</w:t>
      </w:r>
      <w:proofErr w:type="gramEnd"/>
      <w:r w:rsidRPr="00E86237">
        <w:rPr>
          <w:spacing w:val="0"/>
        </w:rPr>
        <w:t xml:space="preserve">. Гайдара/ пер. 2-й </w:t>
      </w:r>
      <w:proofErr w:type="gramStart"/>
      <w:r w:rsidRPr="00E86237">
        <w:rPr>
          <w:spacing w:val="0"/>
        </w:rPr>
        <w:t>Ладожский</w:t>
      </w:r>
      <w:proofErr w:type="gramEnd"/>
      <w:r w:rsidRPr="00E86237">
        <w:rPr>
          <w:spacing w:val="0"/>
        </w:rPr>
        <w:t xml:space="preserve">, 16/19/1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районе», с изменением, внесенным распоряжением администрации города Астрахани от 28.09.2011 № 985-р: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Изъять для муниципальных нужд муниципального образования «Город Астрахань» жилые помещения (квартиры №№ 4, 7, 8) в многоквартирном доме (литера «Б»), расположенные по адресу: г. Астрахань, ул. Д. Бедного/ ул. Гайдара/ пер. 2-й Ладожский, 16/19/1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(далее - недвижимое имущество).</w:t>
      </w:r>
      <w:proofErr w:type="gramEnd"/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12282" w:rsidRPr="00E86237" w:rsidRDefault="00B12282" w:rsidP="00AE334E">
      <w:pPr>
        <w:pStyle w:val="a3"/>
        <w:ind w:firstLine="709"/>
        <w:rPr>
          <w:spacing w:val="0"/>
        </w:rPr>
      </w:pPr>
      <w:r w:rsidRPr="00E86237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B12282" w:rsidP="00AE334E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AE33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282"/>
    <w:rsid w:val="00984FF0"/>
    <w:rsid w:val="00AE334E"/>
    <w:rsid w:val="00B1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8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22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22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8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22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22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600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2019-06-06T05:37:00Z</dcterms:created>
  <dcterms:modified xsi:type="dcterms:W3CDTF">2019-06-06T05:38:00Z</dcterms:modified>
</cp:coreProperties>
</file>