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259C" w:rsidRPr="00B540AE" w:rsidRDefault="008F0770" w:rsidP="008F0770">
      <w:pPr>
        <w:jc w:val="center"/>
        <w:rPr>
          <w:rFonts w:asciiTheme="majorHAnsi" w:hAnsiTheme="majorHAnsi"/>
          <w:b/>
          <w:sz w:val="20"/>
          <w:szCs w:val="20"/>
        </w:rPr>
      </w:pPr>
      <w:r w:rsidRPr="00B540AE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F4259C" w:rsidRPr="00B540AE" w:rsidRDefault="00D8425E" w:rsidP="008F0770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B540AE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r w:rsidR="00B540AE" w:rsidRPr="00B540AE">
        <w:rPr>
          <w:rFonts w:asciiTheme="majorHAnsi" w:hAnsiTheme="majorHAnsi"/>
          <w:b/>
          <w:sz w:val="20"/>
          <w:szCs w:val="20"/>
        </w:rPr>
        <w:br/>
      </w:r>
      <w:bookmarkStart w:id="1" w:name="bookmark1"/>
      <w:bookmarkStart w:id="2" w:name="bookmark2"/>
      <w:r w:rsidRPr="00B540AE">
        <w:rPr>
          <w:rFonts w:asciiTheme="majorHAnsi" w:hAnsiTheme="majorHAnsi"/>
          <w:b/>
          <w:sz w:val="20"/>
          <w:szCs w:val="20"/>
        </w:rPr>
        <w:t>29 ноября 2022 года</w:t>
      </w:r>
      <w:bookmarkEnd w:id="1"/>
      <w:bookmarkEnd w:id="2"/>
      <w:r w:rsidR="008F0770" w:rsidRPr="00B540AE">
        <w:rPr>
          <w:rFonts w:asciiTheme="majorHAnsi" w:hAnsiTheme="majorHAnsi"/>
          <w:b/>
          <w:sz w:val="20"/>
          <w:szCs w:val="20"/>
        </w:rPr>
        <w:t xml:space="preserve"> № </w:t>
      </w:r>
      <w:r w:rsidRPr="00B540AE">
        <w:rPr>
          <w:rFonts w:asciiTheme="majorHAnsi" w:hAnsiTheme="majorHAnsi"/>
          <w:b/>
          <w:sz w:val="20"/>
          <w:szCs w:val="20"/>
        </w:rPr>
        <w:t>2210-р</w:t>
      </w:r>
    </w:p>
    <w:p w:rsidR="00F4259C" w:rsidRPr="00B540AE" w:rsidRDefault="008F0770" w:rsidP="008F0770">
      <w:pPr>
        <w:jc w:val="center"/>
        <w:rPr>
          <w:rFonts w:asciiTheme="majorHAnsi" w:hAnsiTheme="majorHAnsi"/>
          <w:b/>
          <w:sz w:val="20"/>
          <w:szCs w:val="20"/>
        </w:rPr>
      </w:pPr>
      <w:r w:rsidRPr="00B540AE">
        <w:rPr>
          <w:rFonts w:asciiTheme="majorHAnsi" w:hAnsiTheme="majorHAnsi"/>
          <w:b/>
          <w:sz w:val="20"/>
          <w:szCs w:val="20"/>
        </w:rPr>
        <w:t>«О</w:t>
      </w:r>
      <w:r w:rsidR="00D8425E" w:rsidRPr="00B540AE">
        <w:rPr>
          <w:rFonts w:asciiTheme="majorHAnsi" w:hAnsiTheme="majorHAnsi"/>
          <w:b/>
          <w:sz w:val="20"/>
          <w:szCs w:val="20"/>
        </w:rPr>
        <w:t xml:space="preserve"> принятии решения о внесении </w:t>
      </w:r>
      <w:r w:rsidR="00D8425E" w:rsidRPr="00B540AE">
        <w:rPr>
          <w:rFonts w:asciiTheme="majorHAnsi" w:hAnsiTheme="majorHAnsi"/>
          <w:b/>
          <w:sz w:val="20"/>
          <w:szCs w:val="20"/>
        </w:rPr>
        <w:t xml:space="preserve">изменений в сводную бюджетную роспись бюджета муниципального образования «Город Астрахань» на 2022 год </w:t>
      </w:r>
      <w:r w:rsidR="00B540AE">
        <w:rPr>
          <w:rFonts w:asciiTheme="majorHAnsi" w:hAnsiTheme="majorHAnsi"/>
          <w:b/>
          <w:sz w:val="20"/>
          <w:szCs w:val="20"/>
        </w:rPr>
        <w:br/>
      </w:r>
      <w:r w:rsidR="00D8425E" w:rsidRPr="00B540AE">
        <w:rPr>
          <w:rFonts w:asciiTheme="majorHAnsi" w:hAnsiTheme="majorHAnsi"/>
          <w:b/>
          <w:sz w:val="20"/>
          <w:szCs w:val="20"/>
        </w:rPr>
        <w:t xml:space="preserve">и на плановый </w:t>
      </w:r>
      <w:r w:rsidR="00D8425E" w:rsidRPr="00B540AE">
        <w:rPr>
          <w:rFonts w:asciiTheme="majorHAnsi" w:hAnsiTheme="majorHAnsi"/>
          <w:b/>
          <w:sz w:val="20"/>
          <w:szCs w:val="20"/>
        </w:rPr>
        <w:t>период 2023 и 2024 годов</w:t>
      </w:r>
      <w:r w:rsidRPr="00B540AE">
        <w:rPr>
          <w:rFonts w:asciiTheme="majorHAnsi" w:hAnsiTheme="majorHAnsi"/>
          <w:b/>
          <w:sz w:val="20"/>
          <w:szCs w:val="20"/>
        </w:rPr>
        <w:t>»</w:t>
      </w:r>
    </w:p>
    <w:p w:rsidR="00F4259C" w:rsidRPr="00B540AE" w:rsidRDefault="00D8425E" w:rsidP="00B540A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540AE">
        <w:rPr>
          <w:rFonts w:ascii="Arial" w:hAnsi="Arial" w:cs="Arial"/>
          <w:sz w:val="18"/>
          <w:szCs w:val="18"/>
        </w:rPr>
        <w:t xml:space="preserve">В соответствии с Бюджетным кодексом Российской Федерации, Федеральным законом «Об общих принципах организации местного самоуправления в Российской Федерации», Федеральным законом от 09.03.2022 № 53-ФЗ «О внесении изменений в </w:t>
      </w:r>
      <w:r w:rsidRPr="00B540AE">
        <w:rPr>
          <w:rFonts w:ascii="Arial" w:hAnsi="Arial" w:cs="Arial"/>
          <w:sz w:val="18"/>
          <w:szCs w:val="18"/>
        </w:rPr>
        <w:t>Бюджетный кодекс Российской Федерации и отдельные законодательные акты Российской Федерации и установлении особенностей исполнения бюджетов бюджетной системы Российской Федерации в 2022 году» и Законом Астраханской области от 16.11.2022 №75/2022-03 «О внес</w:t>
      </w:r>
      <w:r w:rsidRPr="00B540AE">
        <w:rPr>
          <w:rFonts w:ascii="Arial" w:hAnsi="Arial" w:cs="Arial"/>
          <w:sz w:val="18"/>
          <w:szCs w:val="18"/>
        </w:rPr>
        <w:t>ении изменений</w:t>
      </w:r>
      <w:proofErr w:type="gramEnd"/>
      <w:r w:rsidRPr="00B540AE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B540AE">
        <w:rPr>
          <w:rFonts w:ascii="Arial" w:hAnsi="Arial" w:cs="Arial"/>
          <w:sz w:val="18"/>
          <w:szCs w:val="18"/>
        </w:rPr>
        <w:t>в Закон Астраханской области «О бюджете Астраханской области на 2022 год и на плановый период 2023 и 2024 годов», в целях перераспределения объема бюджетных ассигнований между разделами, подразделами, целевыми статьями, видами расходов, прог</w:t>
      </w:r>
      <w:r w:rsidRPr="00B540AE">
        <w:rPr>
          <w:rFonts w:ascii="Arial" w:hAnsi="Arial" w:cs="Arial"/>
          <w:sz w:val="18"/>
          <w:szCs w:val="18"/>
        </w:rPr>
        <w:t>раммными и непрограммными направлениями расходов классификации расходов бюджета и главными распорядителями бюджетных средств в рамках исполнения полномочий муниципального образования «Город Астрахань»:</w:t>
      </w:r>
      <w:proofErr w:type="gramEnd"/>
    </w:p>
    <w:p w:rsidR="00F4259C" w:rsidRPr="00B540AE" w:rsidRDefault="008F0770" w:rsidP="00B540A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40AE">
        <w:rPr>
          <w:rFonts w:ascii="Arial" w:hAnsi="Arial" w:cs="Arial"/>
          <w:sz w:val="18"/>
          <w:szCs w:val="18"/>
        </w:rPr>
        <w:t xml:space="preserve">1. </w:t>
      </w:r>
      <w:r w:rsidR="00D8425E" w:rsidRPr="00B540AE">
        <w:rPr>
          <w:rFonts w:ascii="Arial" w:hAnsi="Arial" w:cs="Arial"/>
          <w:sz w:val="18"/>
          <w:szCs w:val="18"/>
        </w:rPr>
        <w:t xml:space="preserve">Утвердить перечень предложений главных распорядителей </w:t>
      </w:r>
      <w:r w:rsidR="00D8425E" w:rsidRPr="00B540AE">
        <w:rPr>
          <w:rFonts w:ascii="Arial" w:hAnsi="Arial" w:cs="Arial"/>
          <w:sz w:val="18"/>
          <w:szCs w:val="18"/>
        </w:rPr>
        <w:t>бюджетных средств бюджета муниципального образования «</w:t>
      </w:r>
      <w:proofErr w:type="gramStart"/>
      <w:r w:rsidR="00D8425E" w:rsidRPr="00B540AE">
        <w:rPr>
          <w:rFonts w:ascii="Arial" w:hAnsi="Arial" w:cs="Arial"/>
          <w:sz w:val="18"/>
          <w:szCs w:val="18"/>
        </w:rPr>
        <w:t xml:space="preserve">Г </w:t>
      </w:r>
      <w:proofErr w:type="spellStart"/>
      <w:r w:rsidR="00D8425E" w:rsidRPr="00B540AE">
        <w:rPr>
          <w:rFonts w:ascii="Arial" w:hAnsi="Arial" w:cs="Arial"/>
          <w:sz w:val="18"/>
          <w:szCs w:val="18"/>
        </w:rPr>
        <w:t>ород</w:t>
      </w:r>
      <w:proofErr w:type="spellEnd"/>
      <w:proofErr w:type="gramEnd"/>
      <w:r w:rsidR="00D8425E" w:rsidRPr="00B540AE">
        <w:rPr>
          <w:rFonts w:ascii="Arial" w:hAnsi="Arial" w:cs="Arial"/>
          <w:sz w:val="18"/>
          <w:szCs w:val="18"/>
        </w:rPr>
        <w:t xml:space="preserve"> Астрахань» по изменению сводной бюджетной росписи бюджета муниципального образования «Город Астрахань» согласно приложению 1 к настоящему распоряжению администрации муниципального образования «Го</w:t>
      </w:r>
      <w:r w:rsidR="00D8425E" w:rsidRPr="00B540AE">
        <w:rPr>
          <w:rFonts w:ascii="Arial" w:hAnsi="Arial" w:cs="Arial"/>
          <w:sz w:val="18"/>
          <w:szCs w:val="18"/>
        </w:rPr>
        <w:t>род Астрахань» (далее - предложения ГРБС, распоряжение).</w:t>
      </w:r>
    </w:p>
    <w:p w:rsidR="00F4259C" w:rsidRPr="00B540AE" w:rsidRDefault="008F0770" w:rsidP="00B540A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40AE">
        <w:rPr>
          <w:rFonts w:ascii="Arial" w:hAnsi="Arial" w:cs="Arial"/>
          <w:sz w:val="18"/>
          <w:szCs w:val="18"/>
        </w:rPr>
        <w:t xml:space="preserve">2. </w:t>
      </w:r>
      <w:r w:rsidR="00D8425E" w:rsidRPr="00B540AE">
        <w:rPr>
          <w:rFonts w:ascii="Arial" w:hAnsi="Arial" w:cs="Arial"/>
          <w:sz w:val="18"/>
          <w:szCs w:val="18"/>
        </w:rPr>
        <w:t xml:space="preserve">Внести изменения в сводную бюджетную роспись бюджета муниципального образования «Город Астрахань» на 2022 год и на плановый период 2023 и 2024 годов, в части перераспределения бюджетных ассигнований </w:t>
      </w:r>
      <w:r w:rsidR="00D8425E" w:rsidRPr="00B540AE">
        <w:rPr>
          <w:rFonts w:ascii="Arial" w:hAnsi="Arial" w:cs="Arial"/>
          <w:sz w:val="18"/>
          <w:szCs w:val="18"/>
        </w:rPr>
        <w:t>согласно приложению 2 к настоящему распоряжению на основании предложений ГРБС.</w:t>
      </w:r>
    </w:p>
    <w:p w:rsidR="00F4259C" w:rsidRPr="00B540AE" w:rsidRDefault="008F0770" w:rsidP="00B540A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40AE">
        <w:rPr>
          <w:rFonts w:ascii="Arial" w:hAnsi="Arial" w:cs="Arial"/>
          <w:sz w:val="18"/>
          <w:szCs w:val="18"/>
        </w:rPr>
        <w:t xml:space="preserve">3. </w:t>
      </w:r>
      <w:r w:rsidR="00D8425E" w:rsidRPr="00B540AE">
        <w:rPr>
          <w:rFonts w:ascii="Arial" w:hAnsi="Arial" w:cs="Arial"/>
          <w:sz w:val="18"/>
          <w:szCs w:val="18"/>
        </w:rPr>
        <w:t>Финансово-казначейскому управлению администрации муниципального образования «Город Астрахань» внести соответствующие изменения в сводную бюджетную роспись бюджета муниципального</w:t>
      </w:r>
      <w:r w:rsidR="00D8425E" w:rsidRPr="00B540AE">
        <w:rPr>
          <w:rFonts w:ascii="Arial" w:hAnsi="Arial" w:cs="Arial"/>
          <w:sz w:val="18"/>
          <w:szCs w:val="18"/>
        </w:rPr>
        <w:t xml:space="preserve"> образования « Город Астрахань на 2022 год и на плановый период 2023 и</w:t>
      </w:r>
      <w:r w:rsidR="00D335A7">
        <w:rPr>
          <w:rFonts w:ascii="Arial" w:hAnsi="Arial" w:cs="Arial"/>
          <w:sz w:val="18"/>
          <w:szCs w:val="18"/>
        </w:rPr>
        <w:t xml:space="preserve"> </w:t>
      </w:r>
      <w:r w:rsidR="00D8425E" w:rsidRPr="00B540AE">
        <w:rPr>
          <w:rFonts w:ascii="Arial" w:hAnsi="Arial" w:cs="Arial"/>
          <w:sz w:val="18"/>
          <w:szCs w:val="18"/>
        </w:rPr>
        <w:t>2024 годов, в части перераспределения бюджетных ассигнований согласно приложению 2 к настоящему распоряжению.</w:t>
      </w:r>
      <w:bookmarkStart w:id="3" w:name="_GoBack"/>
      <w:bookmarkEnd w:id="3"/>
    </w:p>
    <w:p w:rsidR="00F4259C" w:rsidRPr="00B540AE" w:rsidRDefault="008F0770" w:rsidP="00B540A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40AE">
        <w:rPr>
          <w:rFonts w:ascii="Arial" w:hAnsi="Arial" w:cs="Arial"/>
          <w:sz w:val="18"/>
          <w:szCs w:val="18"/>
        </w:rPr>
        <w:t xml:space="preserve">4. </w:t>
      </w:r>
      <w:r w:rsidR="00D8425E" w:rsidRPr="00B540AE">
        <w:rPr>
          <w:rFonts w:ascii="Arial" w:hAnsi="Arial" w:cs="Arial"/>
          <w:sz w:val="18"/>
          <w:szCs w:val="18"/>
        </w:rPr>
        <w:t>Управлению информационной политики администрации мун</w:t>
      </w:r>
      <w:r w:rsidR="00D8425E" w:rsidRPr="00B540AE">
        <w:rPr>
          <w:rFonts w:ascii="Arial" w:hAnsi="Arial" w:cs="Arial"/>
          <w:sz w:val="18"/>
          <w:szCs w:val="18"/>
        </w:rPr>
        <w:t xml:space="preserve">иципального образования «Город Астрахань» </w:t>
      </w:r>
      <w:proofErr w:type="gramStart"/>
      <w:r w:rsidR="00D8425E" w:rsidRPr="00B540AE">
        <w:rPr>
          <w:rFonts w:ascii="Arial" w:hAnsi="Arial" w:cs="Arial"/>
          <w:sz w:val="18"/>
          <w:szCs w:val="18"/>
        </w:rPr>
        <w:t>разместить</w:t>
      </w:r>
      <w:proofErr w:type="gramEnd"/>
      <w:r w:rsidR="00D8425E" w:rsidRPr="00B540AE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Астрахань».</w:t>
      </w:r>
    </w:p>
    <w:p w:rsidR="00F4259C" w:rsidRPr="00B540AE" w:rsidRDefault="008F0770" w:rsidP="00B540A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40AE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D8425E" w:rsidRPr="00B540AE">
        <w:rPr>
          <w:rFonts w:ascii="Arial" w:hAnsi="Arial" w:cs="Arial"/>
          <w:sz w:val="18"/>
          <w:szCs w:val="18"/>
        </w:rPr>
        <w:t>Контроль за</w:t>
      </w:r>
      <w:proofErr w:type="gramEnd"/>
      <w:r w:rsidR="00D8425E" w:rsidRPr="00B540AE">
        <w:rPr>
          <w:rFonts w:ascii="Arial" w:hAnsi="Arial" w:cs="Arial"/>
          <w:sz w:val="18"/>
          <w:szCs w:val="18"/>
        </w:rPr>
        <w:t xml:space="preserve"> исполнением настоящего распоряжения оставляю за собой.</w:t>
      </w:r>
    </w:p>
    <w:p w:rsidR="000C132E" w:rsidRDefault="00D8425E" w:rsidP="00B540AE">
      <w:pPr>
        <w:jc w:val="right"/>
        <w:rPr>
          <w:rFonts w:ascii="Arial" w:hAnsi="Arial" w:cs="Arial"/>
          <w:b/>
          <w:sz w:val="18"/>
          <w:szCs w:val="18"/>
        </w:rPr>
        <w:sectPr w:rsidR="000C132E" w:rsidSect="00B540AE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B540AE">
        <w:rPr>
          <w:rFonts w:ascii="Arial" w:hAnsi="Arial" w:cs="Arial"/>
          <w:b/>
          <w:sz w:val="18"/>
          <w:szCs w:val="18"/>
        </w:rPr>
        <w:t>Исполняющий полномочия</w:t>
      </w:r>
      <w:r w:rsidR="008F0770" w:rsidRPr="00B540AE">
        <w:rPr>
          <w:rFonts w:ascii="Arial" w:hAnsi="Arial" w:cs="Arial"/>
          <w:b/>
          <w:sz w:val="18"/>
          <w:szCs w:val="18"/>
        </w:rPr>
        <w:t xml:space="preserve"> </w:t>
      </w:r>
      <w:r w:rsidRPr="00B540AE">
        <w:rPr>
          <w:rFonts w:ascii="Arial" w:hAnsi="Arial" w:cs="Arial"/>
          <w:b/>
          <w:sz w:val="18"/>
          <w:szCs w:val="18"/>
        </w:rPr>
        <w:t xml:space="preserve">главы </w:t>
      </w:r>
      <w:r w:rsidRPr="00B540AE">
        <w:rPr>
          <w:rFonts w:ascii="Arial" w:hAnsi="Arial" w:cs="Arial"/>
          <w:b/>
          <w:sz w:val="18"/>
          <w:szCs w:val="18"/>
        </w:rPr>
        <w:t>муниципального</w:t>
      </w:r>
      <w:r w:rsidR="008F0770" w:rsidRPr="00B540AE">
        <w:rPr>
          <w:rFonts w:ascii="Arial" w:hAnsi="Arial" w:cs="Arial"/>
          <w:b/>
          <w:sz w:val="18"/>
          <w:szCs w:val="18"/>
        </w:rPr>
        <w:t xml:space="preserve"> </w:t>
      </w:r>
      <w:r w:rsidRPr="00B540AE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8F0770" w:rsidRPr="00B540AE">
        <w:rPr>
          <w:rFonts w:ascii="Arial" w:hAnsi="Arial" w:cs="Arial"/>
          <w:b/>
          <w:sz w:val="18"/>
          <w:szCs w:val="18"/>
        </w:rPr>
        <w:t xml:space="preserve"> </w:t>
      </w:r>
      <w:r w:rsidRPr="00B540AE">
        <w:rPr>
          <w:rFonts w:ascii="Arial" w:hAnsi="Arial" w:cs="Arial"/>
          <w:b/>
          <w:sz w:val="18"/>
          <w:szCs w:val="18"/>
        </w:rPr>
        <w:t>В.В.</w:t>
      </w:r>
      <w:r w:rsidR="008F0770" w:rsidRPr="00B540AE">
        <w:rPr>
          <w:rFonts w:ascii="Arial" w:hAnsi="Arial" w:cs="Arial"/>
          <w:b/>
          <w:sz w:val="18"/>
          <w:szCs w:val="18"/>
        </w:rPr>
        <w:t xml:space="preserve"> </w:t>
      </w:r>
      <w:r w:rsidRPr="00B540AE">
        <w:rPr>
          <w:rFonts w:ascii="Arial" w:hAnsi="Arial" w:cs="Arial"/>
          <w:b/>
          <w:sz w:val="18"/>
          <w:szCs w:val="18"/>
        </w:rPr>
        <w:t>Наумов</w:t>
      </w:r>
    </w:p>
    <w:p w:rsidR="00F4259C" w:rsidRPr="00B540AE" w:rsidRDefault="000C132E" w:rsidP="00B540AE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280BAA80" wp14:editId="2043F56B">
            <wp:extent cx="5580380" cy="7682022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820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D66B6" w:rsidRPr="00CD66B6">
        <w:rPr>
          <w:noProof/>
          <w:lang w:bidi="ar-SA"/>
        </w:rPr>
        <w:t xml:space="preserve"> </w:t>
      </w:r>
      <w:r w:rsidR="00CD66B6">
        <w:rPr>
          <w:noProof/>
          <w:lang w:bidi="ar-SA"/>
        </w:rPr>
        <w:lastRenderedPageBreak/>
        <w:drawing>
          <wp:inline distT="0" distB="0" distL="0" distR="0" wp14:anchorId="0360AADF" wp14:editId="09E29DD9">
            <wp:extent cx="5580380" cy="7646889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46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259C" w:rsidRPr="008F0770" w:rsidRDefault="00F4259C" w:rsidP="008F0770"/>
    <w:sectPr w:rsidR="00F4259C" w:rsidRPr="008F0770" w:rsidSect="00B540AE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425E" w:rsidRDefault="00D8425E">
      <w:r>
        <w:separator/>
      </w:r>
    </w:p>
  </w:endnote>
  <w:endnote w:type="continuationSeparator" w:id="0">
    <w:p w:rsidR="00D8425E" w:rsidRDefault="00D842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425E" w:rsidRDefault="00D8425E"/>
  </w:footnote>
  <w:footnote w:type="continuationSeparator" w:id="0">
    <w:p w:rsidR="00D8425E" w:rsidRDefault="00D8425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622177"/>
    <w:multiLevelType w:val="multilevel"/>
    <w:tmpl w:val="F79A635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22C1A00"/>
    <w:multiLevelType w:val="multilevel"/>
    <w:tmpl w:val="51408672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4259C"/>
    <w:rsid w:val="000C132E"/>
    <w:rsid w:val="008F0770"/>
    <w:rsid w:val="00B540AE"/>
    <w:rsid w:val="00CD66B6"/>
    <w:rsid w:val="00D335A7"/>
    <w:rsid w:val="00D8425E"/>
    <w:rsid w:val="00F42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8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2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0C132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C132E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8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2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0C132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C132E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388</Words>
  <Characters>2212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2022-11-30T08:20:00Z</dcterms:created>
  <dcterms:modified xsi:type="dcterms:W3CDTF">2022-11-30T08:27:00Z</dcterms:modified>
</cp:coreProperties>
</file>