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509" w:rsidRPr="00373C43" w:rsidRDefault="00373C43" w:rsidP="00373C43">
      <w:pPr>
        <w:jc w:val="center"/>
        <w:rPr>
          <w:rFonts w:asciiTheme="majorHAnsi" w:hAnsiTheme="majorHAnsi"/>
          <w:b/>
          <w:sz w:val="20"/>
          <w:szCs w:val="20"/>
        </w:rPr>
      </w:pPr>
      <w:r w:rsidRPr="00373C4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373C43" w:rsidRPr="00373C43" w:rsidRDefault="008429D5" w:rsidP="00373C4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73C4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E85509" w:rsidRPr="00373C43" w:rsidRDefault="008429D5" w:rsidP="00373C43">
      <w:pPr>
        <w:jc w:val="center"/>
        <w:rPr>
          <w:rFonts w:asciiTheme="majorHAnsi" w:hAnsiTheme="majorHAnsi"/>
          <w:b/>
          <w:sz w:val="20"/>
          <w:szCs w:val="20"/>
        </w:rPr>
      </w:pPr>
      <w:r w:rsidRPr="00373C43">
        <w:rPr>
          <w:rFonts w:asciiTheme="majorHAnsi" w:hAnsiTheme="majorHAnsi"/>
          <w:b/>
          <w:sz w:val="20"/>
          <w:szCs w:val="20"/>
        </w:rPr>
        <w:t>29 ноября 2024 года</w:t>
      </w:r>
      <w:r w:rsidR="005B1689" w:rsidRPr="00373C43">
        <w:rPr>
          <w:rFonts w:asciiTheme="majorHAnsi" w:hAnsiTheme="majorHAnsi"/>
          <w:b/>
          <w:sz w:val="20"/>
          <w:szCs w:val="20"/>
        </w:rPr>
        <w:t xml:space="preserve"> № </w:t>
      </w:r>
      <w:r w:rsidRPr="00373C43">
        <w:rPr>
          <w:rFonts w:asciiTheme="majorHAnsi" w:hAnsiTheme="majorHAnsi"/>
          <w:b/>
          <w:sz w:val="20"/>
          <w:szCs w:val="20"/>
        </w:rPr>
        <w:t>2166-р</w:t>
      </w:r>
    </w:p>
    <w:p w:rsidR="00373C43" w:rsidRDefault="005B1689" w:rsidP="00373C43">
      <w:pPr>
        <w:jc w:val="center"/>
        <w:rPr>
          <w:rFonts w:asciiTheme="majorHAnsi" w:hAnsiTheme="majorHAnsi"/>
          <w:b/>
          <w:sz w:val="20"/>
          <w:szCs w:val="20"/>
        </w:rPr>
      </w:pPr>
      <w:r w:rsidRPr="00373C43">
        <w:rPr>
          <w:rFonts w:asciiTheme="majorHAnsi" w:hAnsiTheme="majorHAnsi"/>
          <w:b/>
          <w:sz w:val="20"/>
          <w:szCs w:val="20"/>
        </w:rPr>
        <w:t>«</w:t>
      </w:r>
      <w:r w:rsidR="008429D5" w:rsidRPr="00373C43">
        <w:rPr>
          <w:rFonts w:asciiTheme="majorHAnsi" w:hAnsiTheme="majorHAnsi"/>
          <w:b/>
          <w:sz w:val="20"/>
          <w:szCs w:val="20"/>
        </w:rPr>
        <w:t>О выявлении ранее учтенного объекта недвижимости</w:t>
      </w:r>
      <w:r w:rsidR="00373C43" w:rsidRPr="00373C43">
        <w:rPr>
          <w:rFonts w:asciiTheme="majorHAnsi" w:hAnsiTheme="majorHAnsi"/>
          <w:b/>
          <w:sz w:val="20"/>
          <w:szCs w:val="20"/>
        </w:rPr>
        <w:t xml:space="preserve"> </w:t>
      </w:r>
      <w:r w:rsidR="008429D5" w:rsidRPr="00373C43">
        <w:rPr>
          <w:rFonts w:asciiTheme="majorHAnsi" w:hAnsiTheme="majorHAnsi"/>
          <w:b/>
          <w:sz w:val="20"/>
          <w:szCs w:val="20"/>
        </w:rPr>
        <w:t>на</w:t>
      </w:r>
      <w:r w:rsidR="00373C43" w:rsidRPr="00373C43">
        <w:rPr>
          <w:rFonts w:asciiTheme="majorHAnsi" w:hAnsiTheme="majorHAnsi"/>
          <w:b/>
          <w:sz w:val="20"/>
          <w:szCs w:val="20"/>
        </w:rPr>
        <w:t xml:space="preserve"> </w:t>
      </w:r>
      <w:r w:rsidR="008429D5" w:rsidRPr="00373C43">
        <w:rPr>
          <w:rFonts w:asciiTheme="majorHAnsi" w:hAnsiTheme="majorHAnsi"/>
          <w:b/>
          <w:sz w:val="20"/>
          <w:szCs w:val="20"/>
        </w:rPr>
        <w:t>территории</w:t>
      </w:r>
      <w:r w:rsidR="00373C43" w:rsidRPr="00373C43">
        <w:rPr>
          <w:rFonts w:asciiTheme="majorHAnsi" w:hAnsiTheme="majorHAnsi"/>
          <w:b/>
          <w:sz w:val="20"/>
          <w:szCs w:val="20"/>
        </w:rPr>
        <w:t xml:space="preserve"> </w:t>
      </w:r>
    </w:p>
    <w:p w:rsidR="00373C43" w:rsidRDefault="008429D5" w:rsidP="00373C43">
      <w:pPr>
        <w:jc w:val="center"/>
        <w:rPr>
          <w:rFonts w:asciiTheme="majorHAnsi" w:hAnsiTheme="majorHAnsi"/>
          <w:b/>
          <w:sz w:val="20"/>
          <w:szCs w:val="20"/>
        </w:rPr>
      </w:pPr>
      <w:r w:rsidRPr="00373C43">
        <w:rPr>
          <w:rFonts w:asciiTheme="majorHAnsi" w:hAnsiTheme="majorHAnsi"/>
          <w:b/>
          <w:sz w:val="20"/>
          <w:szCs w:val="20"/>
        </w:rPr>
        <w:t>муниципального</w:t>
      </w:r>
      <w:r w:rsidR="005B1689" w:rsidRPr="00373C43">
        <w:rPr>
          <w:rFonts w:asciiTheme="majorHAnsi" w:hAnsiTheme="majorHAnsi"/>
          <w:b/>
          <w:sz w:val="20"/>
          <w:szCs w:val="20"/>
        </w:rPr>
        <w:t xml:space="preserve"> </w:t>
      </w:r>
      <w:r w:rsidRPr="00373C43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373C43">
        <w:rPr>
          <w:rFonts w:asciiTheme="majorHAnsi" w:hAnsiTheme="majorHAnsi"/>
          <w:b/>
          <w:sz w:val="20"/>
          <w:szCs w:val="20"/>
        </w:rPr>
        <w:t>«Городской окру</w:t>
      </w:r>
      <w:r w:rsidR="00665FF3">
        <w:rPr>
          <w:rFonts w:asciiTheme="majorHAnsi" w:hAnsiTheme="majorHAnsi"/>
          <w:b/>
          <w:sz w:val="20"/>
          <w:szCs w:val="20"/>
        </w:rPr>
        <w:t>г</w:t>
      </w:r>
      <w:bookmarkStart w:id="2" w:name="_GoBack"/>
      <w:bookmarkEnd w:id="2"/>
      <w:r w:rsidRPr="00373C43">
        <w:rPr>
          <w:rFonts w:asciiTheme="majorHAnsi" w:hAnsiTheme="majorHAnsi"/>
          <w:b/>
          <w:sz w:val="20"/>
          <w:szCs w:val="20"/>
        </w:rPr>
        <w:t xml:space="preserve"> город Астрахань» </w:t>
      </w:r>
    </w:p>
    <w:p w:rsidR="00E85509" w:rsidRPr="00373C43" w:rsidRDefault="008429D5" w:rsidP="00373C43">
      <w:pPr>
        <w:jc w:val="center"/>
        <w:rPr>
          <w:rFonts w:asciiTheme="majorHAnsi" w:hAnsiTheme="majorHAnsi"/>
          <w:b/>
          <w:sz w:val="20"/>
          <w:szCs w:val="20"/>
        </w:rPr>
      </w:pPr>
      <w:r w:rsidRPr="00373C43">
        <w:rPr>
          <w:rFonts w:asciiTheme="majorHAnsi" w:hAnsiTheme="majorHAnsi"/>
          <w:b/>
          <w:sz w:val="20"/>
          <w:szCs w:val="20"/>
        </w:rPr>
        <w:t xml:space="preserve">имеющего </w:t>
      </w:r>
      <w:r w:rsidRPr="00373C43">
        <w:rPr>
          <w:rFonts w:asciiTheme="majorHAnsi" w:hAnsiTheme="majorHAnsi"/>
          <w:b/>
          <w:sz w:val="20"/>
          <w:szCs w:val="20"/>
        </w:rPr>
        <w:t>признаки выморочного имущества</w:t>
      </w:r>
      <w:r w:rsidR="005B1689" w:rsidRPr="00373C43">
        <w:rPr>
          <w:rFonts w:asciiTheme="majorHAnsi" w:hAnsiTheme="majorHAnsi"/>
          <w:b/>
          <w:sz w:val="20"/>
          <w:szCs w:val="20"/>
        </w:rPr>
        <w:t>»</w:t>
      </w:r>
    </w:p>
    <w:p w:rsidR="00E85509" w:rsidRPr="00373C43" w:rsidRDefault="008429D5" w:rsidP="0037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C43">
        <w:rPr>
          <w:rFonts w:ascii="Arial" w:hAnsi="Arial" w:cs="Arial"/>
          <w:sz w:val="18"/>
          <w:szCs w:val="18"/>
        </w:rPr>
        <w:t>В соответствии с ч.</w:t>
      </w:r>
      <w:r w:rsidR="0056407F">
        <w:rPr>
          <w:rFonts w:ascii="Arial" w:hAnsi="Arial" w:cs="Arial"/>
          <w:sz w:val="18"/>
          <w:szCs w:val="18"/>
        </w:rPr>
        <w:t xml:space="preserve"> </w:t>
      </w:r>
      <w:r w:rsidRPr="00373C43">
        <w:rPr>
          <w:rFonts w:ascii="Arial" w:hAnsi="Arial" w:cs="Arial"/>
          <w:sz w:val="18"/>
          <w:szCs w:val="18"/>
        </w:rPr>
        <w:t>21, 22 ст.</w:t>
      </w:r>
      <w:r w:rsidR="0056407F">
        <w:rPr>
          <w:rFonts w:ascii="Arial" w:hAnsi="Arial" w:cs="Arial"/>
          <w:sz w:val="18"/>
          <w:szCs w:val="18"/>
        </w:rPr>
        <w:t xml:space="preserve"> </w:t>
      </w:r>
      <w:r w:rsidRPr="00373C43">
        <w:rPr>
          <w:rFonts w:ascii="Arial" w:hAnsi="Arial" w:cs="Arial"/>
          <w:sz w:val="18"/>
          <w:szCs w:val="18"/>
        </w:rPr>
        <w:t>69.1 Федерального закона от 13.07.2015 №</w:t>
      </w:r>
      <w:r w:rsidR="0056407F">
        <w:rPr>
          <w:rFonts w:ascii="Arial" w:hAnsi="Arial" w:cs="Arial"/>
          <w:sz w:val="18"/>
          <w:szCs w:val="18"/>
        </w:rPr>
        <w:t xml:space="preserve"> </w:t>
      </w:r>
      <w:r w:rsidRPr="00373C43">
        <w:rPr>
          <w:rFonts w:ascii="Arial" w:hAnsi="Arial" w:cs="Arial"/>
          <w:sz w:val="18"/>
          <w:szCs w:val="18"/>
        </w:rPr>
        <w:t>218-ФЗ «О государственной</w:t>
      </w:r>
      <w:r w:rsidRPr="00373C43">
        <w:rPr>
          <w:rFonts w:ascii="Arial" w:hAnsi="Arial" w:cs="Arial"/>
          <w:sz w:val="18"/>
          <w:szCs w:val="18"/>
        </w:rPr>
        <w:t xml:space="preserve"> регистрации недвижимости», в рамках проведения </w:t>
      </w:r>
      <w:proofErr w:type="gramStart"/>
      <w:r w:rsidRPr="00373C43">
        <w:rPr>
          <w:rFonts w:ascii="Arial" w:hAnsi="Arial" w:cs="Arial"/>
          <w:sz w:val="18"/>
          <w:szCs w:val="18"/>
        </w:rPr>
        <w:t>мероприятий</w:t>
      </w:r>
      <w:proofErr w:type="gramEnd"/>
      <w:r w:rsidRPr="00373C43">
        <w:rPr>
          <w:rFonts w:ascii="Arial" w:hAnsi="Arial" w:cs="Arial"/>
          <w:sz w:val="18"/>
          <w:szCs w:val="18"/>
        </w:rPr>
        <w:t xml:space="preserve"> по выявлению ранее учтенных объектов недвижимости на территории муници</w:t>
      </w:r>
      <w:r w:rsidRPr="00373C43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распоряжением управления по строительству, архитектуре и градостроительству администрации муниципального образования «Городской округ город Астрахань» от 28.06.2024 №04-01-1403 «Об утверждении Перечня</w:t>
      </w:r>
      <w:r w:rsidRPr="00373C43">
        <w:rPr>
          <w:rFonts w:ascii="Arial" w:hAnsi="Arial" w:cs="Arial"/>
          <w:sz w:val="18"/>
          <w:szCs w:val="18"/>
        </w:rPr>
        <w:t xml:space="preserve"> сведений об адресах объектов адресации, вносимых в государственный адресный реестр, и признании адресов объектов адресации </w:t>
      </w:r>
      <w:proofErr w:type="gramStart"/>
      <w:r w:rsidRPr="00373C43">
        <w:rPr>
          <w:rFonts w:ascii="Arial" w:hAnsi="Arial" w:cs="Arial"/>
          <w:sz w:val="18"/>
          <w:szCs w:val="18"/>
        </w:rPr>
        <w:t>измененными</w:t>
      </w:r>
      <w:proofErr w:type="gramEnd"/>
      <w:r w:rsidRPr="00373C43">
        <w:rPr>
          <w:rFonts w:ascii="Arial" w:hAnsi="Arial" w:cs="Arial"/>
          <w:sz w:val="18"/>
          <w:szCs w:val="18"/>
        </w:rPr>
        <w:t>, присвоенными, аннулированными», установлено следующее:</w:t>
      </w:r>
    </w:p>
    <w:p w:rsidR="00E85509" w:rsidRPr="00373C43" w:rsidRDefault="005B1689" w:rsidP="0037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C43">
        <w:rPr>
          <w:rFonts w:ascii="Arial" w:hAnsi="Arial" w:cs="Arial"/>
          <w:sz w:val="18"/>
          <w:szCs w:val="18"/>
        </w:rPr>
        <w:t xml:space="preserve">1. </w:t>
      </w:r>
      <w:r w:rsidR="008429D5" w:rsidRPr="00373C43">
        <w:rPr>
          <w:rFonts w:ascii="Arial" w:hAnsi="Arial" w:cs="Arial"/>
          <w:sz w:val="18"/>
          <w:szCs w:val="18"/>
        </w:rPr>
        <w:t>Ранее учтенный объект недвижимости - земельный участок, площадью</w:t>
      </w:r>
      <w:r w:rsidR="008429D5" w:rsidRPr="00373C43">
        <w:rPr>
          <w:rFonts w:ascii="Arial" w:hAnsi="Arial" w:cs="Arial"/>
          <w:sz w:val="18"/>
          <w:szCs w:val="18"/>
        </w:rPr>
        <w:t xml:space="preserve"> 700 кв. м, расположенный по адресу: Астраханская область, городской округ город Астрахань, город Астрахань, территория </w:t>
      </w:r>
      <w:proofErr w:type="spellStart"/>
      <w:r w:rsidR="008429D5" w:rsidRPr="00373C43">
        <w:rPr>
          <w:rFonts w:ascii="Arial" w:hAnsi="Arial" w:cs="Arial"/>
          <w:sz w:val="18"/>
          <w:szCs w:val="18"/>
        </w:rPr>
        <w:t>снт</w:t>
      </w:r>
      <w:proofErr w:type="spellEnd"/>
      <w:r w:rsidR="008429D5" w:rsidRPr="00373C43">
        <w:rPr>
          <w:rFonts w:ascii="Arial" w:hAnsi="Arial" w:cs="Arial"/>
          <w:sz w:val="18"/>
          <w:szCs w:val="18"/>
        </w:rPr>
        <w:t>. Отдых-1, проезд Федоровский, земельный участок 2, кадастровый номер 30:12:020847:447, с видом разрешенного использования - земли да</w:t>
      </w:r>
      <w:r w:rsidR="008429D5" w:rsidRPr="00373C43">
        <w:rPr>
          <w:rFonts w:ascii="Arial" w:hAnsi="Arial" w:cs="Arial"/>
          <w:sz w:val="18"/>
          <w:szCs w:val="18"/>
        </w:rPr>
        <w:t>чных и садоводческих объединений граждан, имеет признаки выморочного имущества.</w:t>
      </w:r>
    </w:p>
    <w:p w:rsidR="00E85509" w:rsidRPr="00373C43" w:rsidRDefault="005B1689" w:rsidP="0037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C43">
        <w:rPr>
          <w:rFonts w:ascii="Arial" w:hAnsi="Arial" w:cs="Arial"/>
          <w:sz w:val="18"/>
          <w:szCs w:val="18"/>
        </w:rPr>
        <w:t xml:space="preserve">2. </w:t>
      </w:r>
      <w:r w:rsidR="008429D5" w:rsidRPr="00373C4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срок не более пяти рабочих дней со дня принятия настоящего расп</w:t>
      </w:r>
      <w:r w:rsidR="008429D5" w:rsidRPr="00373C43">
        <w:rPr>
          <w:rFonts w:ascii="Arial" w:hAnsi="Arial" w:cs="Arial"/>
          <w:sz w:val="18"/>
          <w:szCs w:val="18"/>
        </w:rPr>
        <w:t>оряжения администрации муниципального образования «Городской округ город Астрахань»:</w:t>
      </w:r>
    </w:p>
    <w:p w:rsidR="00E85509" w:rsidRPr="00373C43" w:rsidRDefault="005B1689" w:rsidP="0037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C43">
        <w:rPr>
          <w:rFonts w:ascii="Arial" w:hAnsi="Arial" w:cs="Arial"/>
          <w:sz w:val="18"/>
          <w:szCs w:val="18"/>
        </w:rPr>
        <w:t xml:space="preserve">2.1. </w:t>
      </w:r>
      <w:r w:rsidR="008429D5" w:rsidRPr="00373C43">
        <w:rPr>
          <w:rFonts w:ascii="Arial" w:hAnsi="Arial" w:cs="Arial"/>
          <w:sz w:val="18"/>
          <w:szCs w:val="18"/>
        </w:rPr>
        <w:t>Направить заявление нотариусу о выдаче свидетельства о праве на</w:t>
      </w:r>
      <w:r w:rsidRP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наследство в отношении вышеуказанного объекта недвижимости.</w:t>
      </w:r>
    </w:p>
    <w:p w:rsidR="00E85509" w:rsidRPr="00373C43" w:rsidRDefault="005B1689" w:rsidP="0037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C43">
        <w:rPr>
          <w:rFonts w:ascii="Arial" w:hAnsi="Arial" w:cs="Arial"/>
          <w:sz w:val="18"/>
          <w:szCs w:val="18"/>
        </w:rPr>
        <w:t xml:space="preserve">2.2. </w:t>
      </w:r>
      <w:r w:rsidR="008429D5" w:rsidRPr="00373C43">
        <w:rPr>
          <w:rFonts w:ascii="Arial" w:hAnsi="Arial" w:cs="Arial"/>
          <w:sz w:val="18"/>
          <w:szCs w:val="18"/>
        </w:rPr>
        <w:t xml:space="preserve">Направить копию настоящего распоряжения </w:t>
      </w:r>
      <w:r w:rsidR="008429D5" w:rsidRPr="00373C43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заказным</w:t>
      </w:r>
      <w:r w:rsidRP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письмом с уведомлением о вручении по адресу нахождения ранее учтенного</w:t>
      </w:r>
      <w:r w:rsidRP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объекта недвижимости.</w:t>
      </w:r>
    </w:p>
    <w:p w:rsidR="00E85509" w:rsidRPr="00373C43" w:rsidRDefault="005B1689" w:rsidP="0037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C43">
        <w:rPr>
          <w:rFonts w:ascii="Arial" w:hAnsi="Arial" w:cs="Arial"/>
          <w:sz w:val="18"/>
          <w:szCs w:val="18"/>
        </w:rPr>
        <w:t xml:space="preserve">3. </w:t>
      </w:r>
      <w:r w:rsidR="008429D5" w:rsidRPr="00373C4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</w:t>
      </w:r>
      <w:r w:rsidR="008429D5" w:rsidRPr="00373C43">
        <w:rPr>
          <w:rFonts w:ascii="Arial" w:hAnsi="Arial" w:cs="Arial"/>
          <w:sz w:val="18"/>
          <w:szCs w:val="18"/>
        </w:rPr>
        <w:t xml:space="preserve">ипального образования «Городской округ город Астрахань» </w:t>
      </w:r>
      <w:proofErr w:type="gramStart"/>
      <w:r w:rsidR="008429D5" w:rsidRPr="00373C43">
        <w:rPr>
          <w:rFonts w:ascii="Arial" w:hAnsi="Arial" w:cs="Arial"/>
          <w:sz w:val="18"/>
          <w:szCs w:val="18"/>
        </w:rPr>
        <w:t>разместить</w:t>
      </w:r>
      <w:proofErr w:type="gramEnd"/>
      <w:r w:rsidR="008429D5" w:rsidRPr="00373C43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«Городской округ город Астрахань».</w:t>
      </w:r>
    </w:p>
    <w:p w:rsidR="00E85509" w:rsidRPr="00373C43" w:rsidRDefault="005B1689" w:rsidP="00373C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C4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429D5" w:rsidRPr="00373C43">
        <w:rPr>
          <w:rFonts w:ascii="Arial" w:hAnsi="Arial" w:cs="Arial"/>
          <w:sz w:val="18"/>
          <w:szCs w:val="18"/>
        </w:rPr>
        <w:t>Контроль за</w:t>
      </w:r>
      <w:proofErr w:type="gramEnd"/>
      <w:r w:rsidR="008429D5" w:rsidRPr="00373C4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</w:t>
      </w:r>
      <w:r w:rsidR="00373C43" w:rsidRP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строительства,</w:t>
      </w:r>
      <w:r w:rsidR="00373C43" w:rsidRP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архитектуры и</w:t>
      </w:r>
      <w:r w:rsidR="00373C43" w:rsidRP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градостроительства, капитального</w:t>
      </w:r>
      <w:r w:rsidR="00373C43" w:rsidRP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строительства, муницип</w:t>
      </w:r>
      <w:r w:rsidR="008429D5" w:rsidRPr="00373C43">
        <w:rPr>
          <w:rFonts w:ascii="Arial" w:hAnsi="Arial" w:cs="Arial"/>
          <w:sz w:val="18"/>
          <w:szCs w:val="18"/>
        </w:rPr>
        <w:t>ального</w:t>
      </w:r>
      <w:r w:rsidR="00373C43">
        <w:rPr>
          <w:rFonts w:ascii="Arial" w:hAnsi="Arial" w:cs="Arial"/>
          <w:sz w:val="18"/>
          <w:szCs w:val="18"/>
        </w:rPr>
        <w:t xml:space="preserve"> </w:t>
      </w:r>
      <w:r w:rsidR="008429D5" w:rsidRPr="00373C43">
        <w:rPr>
          <w:rFonts w:ascii="Arial" w:hAnsi="Arial" w:cs="Arial"/>
          <w:sz w:val="18"/>
          <w:szCs w:val="18"/>
        </w:rPr>
        <w:t>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E85509" w:rsidRPr="005B1689" w:rsidRDefault="008429D5" w:rsidP="005B1689">
      <w:pPr>
        <w:jc w:val="right"/>
        <w:rPr>
          <w:rFonts w:ascii="Arial" w:hAnsi="Arial" w:cs="Arial"/>
          <w:b/>
          <w:sz w:val="18"/>
          <w:szCs w:val="18"/>
        </w:rPr>
      </w:pPr>
      <w:r w:rsidRPr="005B168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5B168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85509" w:rsidRPr="005B1689" w:rsidRDefault="008429D5" w:rsidP="005B1689">
      <w:pPr>
        <w:jc w:val="right"/>
        <w:rPr>
          <w:rFonts w:ascii="Arial" w:hAnsi="Arial" w:cs="Arial"/>
          <w:b/>
          <w:sz w:val="18"/>
          <w:szCs w:val="18"/>
        </w:rPr>
      </w:pPr>
      <w:r w:rsidRPr="005B1689">
        <w:rPr>
          <w:rFonts w:ascii="Arial" w:hAnsi="Arial" w:cs="Arial"/>
          <w:b/>
          <w:sz w:val="18"/>
          <w:szCs w:val="18"/>
        </w:rPr>
        <w:t>И.</w:t>
      </w:r>
      <w:r w:rsidRPr="005B1689">
        <w:rPr>
          <w:rFonts w:ascii="Arial" w:hAnsi="Arial" w:cs="Arial"/>
          <w:b/>
          <w:sz w:val="18"/>
          <w:szCs w:val="18"/>
        </w:rPr>
        <w:t>А. Редькин</w:t>
      </w:r>
    </w:p>
    <w:p w:rsidR="00E85509" w:rsidRPr="005B1689" w:rsidRDefault="00E85509" w:rsidP="005B1689"/>
    <w:sectPr w:rsidR="00E85509" w:rsidRPr="005B1689" w:rsidSect="00373C4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9D5" w:rsidRDefault="008429D5">
      <w:r>
        <w:separator/>
      </w:r>
    </w:p>
  </w:endnote>
  <w:endnote w:type="continuationSeparator" w:id="0">
    <w:p w:rsidR="008429D5" w:rsidRDefault="00842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9D5" w:rsidRDefault="008429D5"/>
  </w:footnote>
  <w:footnote w:type="continuationSeparator" w:id="0">
    <w:p w:rsidR="008429D5" w:rsidRDefault="008429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302A3"/>
    <w:multiLevelType w:val="multilevel"/>
    <w:tmpl w:val="ACC8ED6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780A54"/>
    <w:multiLevelType w:val="multilevel"/>
    <w:tmpl w:val="BB2CFC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85509"/>
    <w:rsid w:val="00373C43"/>
    <w:rsid w:val="0056407F"/>
    <w:rsid w:val="005B1689"/>
    <w:rsid w:val="00665FF3"/>
    <w:rsid w:val="008429D5"/>
    <w:rsid w:val="00BA5C5D"/>
    <w:rsid w:val="00E8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  <w:ind w:left="142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  <w:ind w:left="142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2024-11-29T10:51:00Z</dcterms:created>
  <dcterms:modified xsi:type="dcterms:W3CDTF">2024-11-29T10:55:00Z</dcterms:modified>
</cp:coreProperties>
</file>