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B10" w:rsidRPr="005E07FD" w:rsidRDefault="00521B10" w:rsidP="00521B10">
      <w:pPr>
        <w:pStyle w:val="3"/>
        <w:rPr>
          <w:spacing w:val="0"/>
        </w:rPr>
      </w:pPr>
      <w:r w:rsidRPr="005E07FD">
        <w:rPr>
          <w:spacing w:val="0"/>
        </w:rPr>
        <w:t>Министерство имущественных и градостроительных отношений Астраханской области</w:t>
      </w:r>
      <w:bookmarkStart w:id="0" w:name="_GoBack"/>
      <w:bookmarkEnd w:id="0"/>
    </w:p>
    <w:p w:rsidR="005E07FD" w:rsidRDefault="00521B10" w:rsidP="00521B10">
      <w:pPr>
        <w:pStyle w:val="3"/>
      </w:pPr>
      <w:r>
        <w:t xml:space="preserve">РАСПОРЯЖЕНИЕ </w:t>
      </w:r>
    </w:p>
    <w:p w:rsidR="00521B10" w:rsidRDefault="00521B10" w:rsidP="00521B10">
      <w:pPr>
        <w:pStyle w:val="3"/>
      </w:pPr>
      <w:r>
        <w:t>30.04.2025 № 794</w:t>
      </w:r>
    </w:p>
    <w:p w:rsidR="00521B10" w:rsidRDefault="00521B10" w:rsidP="00521B10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30:12:042036:26»</w:t>
      </w:r>
    </w:p>
    <w:p w:rsidR="00521B10" w:rsidRDefault="00521B10" w:rsidP="005E07FD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18.04.2025, опубликованного в бюллетене «Астраханский вестник» от 24.04.2025 № 16,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24.04.2025 № 5), в связи с обращением Бузиной A.C. от 18.03.2025 № 114/193-18-01, действующей за Кононыхина A.B. по доверенности, удостоверенной нотариусом нотариального округа «Город Астрахань» </w:t>
      </w:r>
      <w:proofErr w:type="spellStart"/>
      <w:r>
        <w:t>Чигаровой</w:t>
      </w:r>
      <w:proofErr w:type="spellEnd"/>
      <w:proofErr w:type="gramEnd"/>
      <w:r>
        <w:t xml:space="preserve"> Н.В., </w:t>
      </w:r>
      <w:proofErr w:type="gramStart"/>
      <w:r>
        <w:t>зарегистрированной</w:t>
      </w:r>
      <w:proofErr w:type="gramEnd"/>
      <w:r>
        <w:t xml:space="preserve"> в реестре за № 30/108-н/30-2024-1-1233 от 11.06.2024:</w:t>
      </w:r>
    </w:p>
    <w:p w:rsidR="00521B10" w:rsidRDefault="00521B10" w:rsidP="005E07FD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Отказать в предоставлении разрешения на условно разрешенный вид использования «для индивидуального жилищного строительства» в отношении земельного участка площадью 337 кв. м с кадастровым номером 30:12:042036:26, расположенного по адресу: </w:t>
      </w:r>
      <w:proofErr w:type="gramStart"/>
      <w:r>
        <w:rPr>
          <w:spacing w:val="5"/>
        </w:rPr>
        <w:t xml:space="preserve">Астраханская обл., г. Астрахань, р-н Трусовский, </w:t>
      </w:r>
      <w:proofErr w:type="spellStart"/>
      <w:r>
        <w:rPr>
          <w:spacing w:val="5"/>
        </w:rPr>
        <w:t>сдт</w:t>
      </w:r>
      <w:proofErr w:type="spellEnd"/>
      <w:r>
        <w:rPr>
          <w:spacing w:val="5"/>
        </w:rPr>
        <w:t xml:space="preserve"> «Нефтяник», 21,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 имущественных</w:t>
      </w:r>
      <w:proofErr w:type="gramEnd"/>
      <w:r>
        <w:rPr>
          <w:spacing w:val="5"/>
        </w:rPr>
        <w:t xml:space="preserve"> и градостроительных отношений Астраханской области от 05.06.2024 № 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использования; </w:t>
      </w:r>
      <w:proofErr w:type="gramStart"/>
      <w:r>
        <w:rPr>
          <w:spacing w:val="5"/>
        </w:rPr>
        <w:t>ввиду невозможности соблюдения требований части 24 статьи 54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 некоммерческому объединению граждан;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ввиду невозможности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 и Федерального закона от 22.07.2008 № 123-ФЗ «Технический регламент о требованиях пожарной безопасности», и параметров застройки, установленных Правилами землепользования и застройки муниципального образования «Городской</w:t>
      </w:r>
      <w:proofErr w:type="gramEnd"/>
      <w:r>
        <w:rPr>
          <w:spacing w:val="5"/>
        </w:rPr>
        <w:t xml:space="preserve"> округ город Астрахань», </w:t>
      </w:r>
      <w:proofErr w:type="gramStart"/>
      <w:r>
        <w:rPr>
          <w:spacing w:val="5"/>
        </w:rPr>
        <w:t>утвержденными</w:t>
      </w:r>
      <w:proofErr w:type="gramEnd"/>
      <w:r>
        <w:rPr>
          <w:spacing w:val="5"/>
        </w:rPr>
        <w:t xml:space="preserve"> решением Городской Думы муниципального образования «Город Астрахань» от 16.07.2020 № 69.</w:t>
      </w:r>
    </w:p>
    <w:p w:rsidR="00521B10" w:rsidRDefault="00521B10" w:rsidP="005E07FD">
      <w:pPr>
        <w:pStyle w:val="a3"/>
        <w:ind w:firstLine="709"/>
        <w:rPr>
          <w:spacing w:val="2"/>
        </w:rPr>
      </w:pPr>
      <w:r>
        <w:rPr>
          <w:spacing w:val="2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rPr>
          <w:spacing w:val="2"/>
        </w:rPr>
        <w:t>разместить его</w:t>
      </w:r>
      <w:proofErr w:type="gramEnd"/>
      <w:r>
        <w:rPr>
          <w:spacing w:val="2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521B10" w:rsidRDefault="00521B10" w:rsidP="005E07FD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521B10" w:rsidRDefault="00521B10" w:rsidP="00521B10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5E07FD"/>
    <w:sectPr w:rsidR="00FF4A14" w:rsidSect="005E07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10"/>
    <w:rsid w:val="00521B10"/>
    <w:rsid w:val="005E07F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1B1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1B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1B1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1B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2025-05-06T12:56:00Z</dcterms:created>
  <dcterms:modified xsi:type="dcterms:W3CDTF">2025-05-06T12:57:00Z</dcterms:modified>
</cp:coreProperties>
</file>