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2A88" w:rsidRPr="007F2A88" w:rsidRDefault="007F2A88" w:rsidP="007F2A8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7F2A8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F63A0" w:rsidRDefault="007F2A88" w:rsidP="007F2A88">
      <w:pPr>
        <w:jc w:val="center"/>
        <w:rPr>
          <w:rFonts w:ascii="Cambria" w:hAnsi="Cambria"/>
          <w:b/>
          <w:sz w:val="20"/>
          <w:szCs w:val="20"/>
        </w:rPr>
      </w:pPr>
      <w:r w:rsidRPr="007F2A88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7F2A88" w:rsidRPr="007F2A88" w:rsidRDefault="007F2A88" w:rsidP="007F2A88">
      <w:pPr>
        <w:jc w:val="center"/>
        <w:rPr>
          <w:rFonts w:ascii="Cambria" w:hAnsi="Cambria"/>
          <w:b/>
          <w:sz w:val="20"/>
          <w:szCs w:val="20"/>
        </w:rPr>
      </w:pPr>
      <w:r w:rsidRPr="007F2A88">
        <w:rPr>
          <w:rFonts w:ascii="Cambria" w:hAnsi="Cambria"/>
          <w:b/>
          <w:sz w:val="20"/>
          <w:szCs w:val="20"/>
        </w:rPr>
        <w:t>30 августа 2019 года</w:t>
      </w:r>
      <w:bookmarkEnd w:id="3"/>
      <w:bookmarkEnd w:id="4"/>
      <w:r w:rsidRPr="007F2A88">
        <w:rPr>
          <w:rFonts w:ascii="Cambria" w:hAnsi="Cambria"/>
          <w:b/>
          <w:sz w:val="20"/>
          <w:szCs w:val="20"/>
        </w:rPr>
        <w:t xml:space="preserve"> № 2215-р</w:t>
      </w:r>
    </w:p>
    <w:p w:rsidR="000F63A0" w:rsidRDefault="007F2A88" w:rsidP="007F2A88">
      <w:pPr>
        <w:jc w:val="center"/>
        <w:rPr>
          <w:rFonts w:ascii="Cambria" w:hAnsi="Cambria"/>
          <w:b/>
          <w:sz w:val="20"/>
          <w:szCs w:val="20"/>
        </w:rPr>
      </w:pPr>
      <w:r w:rsidRPr="007F2A88">
        <w:rPr>
          <w:rFonts w:ascii="Cambria" w:hAnsi="Cambria"/>
          <w:b/>
          <w:sz w:val="20"/>
          <w:szCs w:val="20"/>
        </w:rPr>
        <w:t>«О приватизации муниципально</w:t>
      </w:r>
      <w:r w:rsidRPr="007F2A88">
        <w:rPr>
          <w:rFonts w:ascii="Cambria" w:hAnsi="Cambria"/>
          <w:b/>
          <w:sz w:val="20"/>
          <w:szCs w:val="20"/>
        </w:rPr>
        <w:softHyphen/>
        <w:t>го имущества - нежилого поме</w:t>
      </w:r>
      <w:r w:rsidRPr="007F2A88">
        <w:rPr>
          <w:rFonts w:ascii="Cambria" w:hAnsi="Cambria"/>
          <w:b/>
          <w:sz w:val="20"/>
          <w:szCs w:val="20"/>
        </w:rPr>
        <w:softHyphen/>
        <w:t xml:space="preserve">щения, расположенного </w:t>
      </w:r>
    </w:p>
    <w:p w:rsidR="007F2A88" w:rsidRPr="00D17967" w:rsidRDefault="007F2A88" w:rsidP="007F2A88">
      <w:pPr>
        <w:jc w:val="center"/>
      </w:pPr>
      <w:bookmarkStart w:id="5" w:name="_GoBack"/>
      <w:bookmarkEnd w:id="5"/>
      <w:r w:rsidRPr="007F2A88">
        <w:rPr>
          <w:rFonts w:ascii="Cambria" w:hAnsi="Cambria"/>
          <w:b/>
          <w:sz w:val="20"/>
          <w:szCs w:val="20"/>
        </w:rPr>
        <w:t>по ад</w:t>
      </w:r>
      <w:r w:rsidRPr="007F2A88">
        <w:rPr>
          <w:rFonts w:ascii="Cambria" w:hAnsi="Cambria"/>
          <w:b/>
          <w:sz w:val="20"/>
          <w:szCs w:val="20"/>
        </w:rPr>
        <w:softHyphen/>
        <w:t>ресу: г. Астрахань, ул. Промыш</w:t>
      </w:r>
      <w:r w:rsidRPr="007F2A88">
        <w:rPr>
          <w:rFonts w:ascii="Cambria" w:hAnsi="Cambria"/>
          <w:b/>
          <w:sz w:val="20"/>
          <w:szCs w:val="20"/>
        </w:rPr>
        <w:softHyphen/>
        <w:t>ленная,10 пом.1 комн. 8-11 спо</w:t>
      </w:r>
      <w:r w:rsidRPr="007F2A88">
        <w:rPr>
          <w:rFonts w:ascii="Cambria" w:hAnsi="Cambria"/>
          <w:b/>
          <w:sz w:val="20"/>
          <w:szCs w:val="20"/>
        </w:rPr>
        <w:softHyphen/>
        <w:t>собом продажи посредством публичного предложения в электронной форме»</w:t>
      </w:r>
    </w:p>
    <w:p w:rsidR="007F2A88" w:rsidRPr="000F63A0" w:rsidRDefault="007F2A88" w:rsidP="000F63A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F63A0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0F63A0">
        <w:rPr>
          <w:rFonts w:ascii="Arial" w:hAnsi="Arial" w:cs="Arial"/>
          <w:sz w:val="18"/>
          <w:szCs w:val="18"/>
        </w:rPr>
        <w:softHyphen/>
        <w:t>го и муниципального имущества», постановлением Правительства РФ от 27.08.2012 № 860 «Об организации и проведении продажи 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на 2005-2019 годы (в ре</w:t>
      </w:r>
      <w:r w:rsidRPr="000F63A0">
        <w:rPr>
          <w:rFonts w:ascii="Arial" w:hAnsi="Arial" w:cs="Arial"/>
          <w:sz w:val="18"/>
          <w:szCs w:val="18"/>
        </w:rPr>
        <w:softHyphen/>
        <w:t>дакции от 20.09.2018), учитывая протокол несостоявшегося аукциона № 248/04</w:t>
      </w:r>
      <w:proofErr w:type="gramEnd"/>
      <w:r w:rsidRPr="000F63A0">
        <w:rPr>
          <w:rFonts w:ascii="Arial" w:hAnsi="Arial" w:cs="Arial"/>
          <w:sz w:val="18"/>
          <w:szCs w:val="18"/>
        </w:rPr>
        <w:t xml:space="preserve"> в электронной форме,</w:t>
      </w:r>
    </w:p>
    <w:p w:rsidR="007F2A88" w:rsidRPr="000F63A0" w:rsidRDefault="007F2A88" w:rsidP="000F63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63A0">
        <w:rPr>
          <w:rFonts w:ascii="Arial" w:hAnsi="Arial" w:cs="Arial"/>
          <w:sz w:val="18"/>
          <w:szCs w:val="18"/>
        </w:rPr>
        <w:t>1. Управлению муниципального имущества администрации муници</w:t>
      </w:r>
      <w:r w:rsidRPr="000F63A0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7F2A88" w:rsidRDefault="007F2A88" w:rsidP="000F63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63A0">
        <w:rPr>
          <w:rFonts w:ascii="Arial" w:hAnsi="Arial" w:cs="Arial"/>
          <w:sz w:val="18"/>
          <w:szCs w:val="18"/>
        </w:rPr>
        <w:t>1.1. Произвести необходимые действия по приватизации муниципаль</w:t>
      </w:r>
      <w:r w:rsidRPr="000F63A0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Астра</w:t>
      </w:r>
      <w:r w:rsidRPr="000F63A0">
        <w:rPr>
          <w:rFonts w:ascii="Arial" w:hAnsi="Arial" w:cs="Arial"/>
          <w:sz w:val="18"/>
          <w:szCs w:val="18"/>
        </w:rPr>
        <w:softHyphen/>
        <w:t xml:space="preserve">хань, ул. Промышленная, 10 пом.1 комн.8, общей площадью 2,6 </w:t>
      </w:r>
      <w:proofErr w:type="spellStart"/>
      <w:r w:rsidRPr="000F63A0">
        <w:rPr>
          <w:rFonts w:ascii="Arial" w:hAnsi="Arial" w:cs="Arial"/>
          <w:sz w:val="18"/>
          <w:szCs w:val="18"/>
        </w:rPr>
        <w:t>кв</w:t>
      </w:r>
      <w:proofErr w:type="gramStart"/>
      <w:r w:rsidRPr="000F63A0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0F63A0">
        <w:rPr>
          <w:rFonts w:ascii="Arial" w:hAnsi="Arial" w:cs="Arial"/>
          <w:sz w:val="18"/>
          <w:szCs w:val="18"/>
        </w:rPr>
        <w:t>, кадаст</w:t>
      </w:r>
      <w:r w:rsidRPr="000F63A0">
        <w:rPr>
          <w:rFonts w:ascii="Arial" w:hAnsi="Arial" w:cs="Arial"/>
          <w:sz w:val="18"/>
          <w:szCs w:val="18"/>
        </w:rPr>
        <w:softHyphen/>
        <w:t xml:space="preserve">ровый номер 30:12:040173:163; комн.9, общей площадью 3,7 </w:t>
      </w:r>
      <w:proofErr w:type="spellStart"/>
      <w:r w:rsidRPr="000F63A0">
        <w:rPr>
          <w:rFonts w:ascii="Arial" w:hAnsi="Arial" w:cs="Arial"/>
          <w:sz w:val="18"/>
          <w:szCs w:val="18"/>
        </w:rPr>
        <w:t>кв.м</w:t>
      </w:r>
      <w:proofErr w:type="spellEnd"/>
      <w:r w:rsidRPr="000F63A0">
        <w:rPr>
          <w:rFonts w:ascii="Arial" w:hAnsi="Arial" w:cs="Arial"/>
          <w:sz w:val="18"/>
          <w:szCs w:val="18"/>
        </w:rPr>
        <w:t>, кадастро</w:t>
      </w:r>
      <w:r w:rsidRPr="000F63A0">
        <w:rPr>
          <w:rFonts w:ascii="Arial" w:hAnsi="Arial" w:cs="Arial"/>
          <w:sz w:val="18"/>
          <w:szCs w:val="18"/>
        </w:rPr>
        <w:softHyphen/>
        <w:t xml:space="preserve">вый номер 30:12:040173:164; комн.10, общей площадью 19,6 </w:t>
      </w:r>
      <w:proofErr w:type="spellStart"/>
      <w:r w:rsidRPr="000F63A0">
        <w:rPr>
          <w:rFonts w:ascii="Arial" w:hAnsi="Arial" w:cs="Arial"/>
          <w:sz w:val="18"/>
          <w:szCs w:val="18"/>
        </w:rPr>
        <w:t>кв.м</w:t>
      </w:r>
      <w:proofErr w:type="spellEnd"/>
      <w:r w:rsidRPr="000F63A0">
        <w:rPr>
          <w:rFonts w:ascii="Arial" w:hAnsi="Arial" w:cs="Arial"/>
          <w:sz w:val="18"/>
          <w:szCs w:val="18"/>
        </w:rPr>
        <w:t>, кадастро</w:t>
      </w:r>
      <w:r w:rsidRPr="000F63A0">
        <w:rPr>
          <w:rFonts w:ascii="Arial" w:hAnsi="Arial" w:cs="Arial"/>
          <w:sz w:val="18"/>
          <w:szCs w:val="18"/>
        </w:rPr>
        <w:softHyphen/>
        <w:t xml:space="preserve">вый номер 30:12:040173:165; комн.11, общей площадью 3,9 </w:t>
      </w:r>
      <w:proofErr w:type="spellStart"/>
      <w:r w:rsidRPr="000F63A0">
        <w:rPr>
          <w:rFonts w:ascii="Arial" w:hAnsi="Arial" w:cs="Arial"/>
          <w:sz w:val="18"/>
          <w:szCs w:val="18"/>
        </w:rPr>
        <w:t>кв</w:t>
      </w:r>
      <w:proofErr w:type="gramStart"/>
      <w:r w:rsidRPr="000F63A0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0F63A0">
        <w:rPr>
          <w:rFonts w:ascii="Arial" w:hAnsi="Arial" w:cs="Arial"/>
          <w:sz w:val="18"/>
          <w:szCs w:val="18"/>
        </w:rPr>
        <w:t>, кадастровый номер 30:12:040173:166 (далее объект приватизации) способом продажи по</w:t>
      </w:r>
      <w:r w:rsidRPr="000F63A0">
        <w:rPr>
          <w:rFonts w:ascii="Arial" w:hAnsi="Arial" w:cs="Arial"/>
          <w:sz w:val="18"/>
          <w:szCs w:val="18"/>
        </w:rPr>
        <w:softHyphen/>
        <w:t>средством публичного предложения в электронной форме с открытой формой подачи предложений о цене имущества.</w:t>
      </w:r>
    </w:p>
    <w:p w:rsidR="000F63A0" w:rsidRPr="00514DDF" w:rsidRDefault="000F63A0" w:rsidP="000F63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>1.1.1. Подготовить информационное сообщение о продаже посредством публичного предложения в электронной форме по объекту приватизации и обеспечить его размещение на сайтах в сети «Интернет».</w:t>
      </w:r>
    </w:p>
    <w:p w:rsidR="000F63A0" w:rsidRPr="00514DDF" w:rsidRDefault="000F63A0" w:rsidP="000F63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>1.1.2. Организовать и провести процедуру продажи посредством пуб</w:t>
      </w:r>
      <w:r w:rsidRPr="00514DDF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Pr="00514DDF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</w:p>
    <w:p w:rsidR="000F63A0" w:rsidRPr="00514DDF" w:rsidRDefault="000F63A0" w:rsidP="000F63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>1.1.3. Подготовить и разместить на сайтах в сети «Интернет» информа</w:t>
      </w:r>
      <w:r w:rsidRPr="00514DDF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 посредством публичного предложения.</w:t>
      </w:r>
    </w:p>
    <w:p w:rsidR="000F63A0" w:rsidRPr="00514DDF" w:rsidRDefault="000F63A0" w:rsidP="000F63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>1.1.4. После регистрации перехода права собственности на объект при</w:t>
      </w:r>
      <w:r w:rsidRPr="00514DDF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0F63A0" w:rsidRPr="00514DDF" w:rsidRDefault="000F63A0" w:rsidP="000F63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514DDF">
        <w:rPr>
          <w:rFonts w:ascii="Arial" w:hAnsi="Arial" w:cs="Arial"/>
          <w:sz w:val="18"/>
          <w:szCs w:val="18"/>
        </w:rPr>
        <w:t>Разместить</w:t>
      </w:r>
      <w:proofErr w:type="gramEnd"/>
      <w:r w:rsidRPr="00514DD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514DDF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514DDF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514DDF">
        <w:rPr>
          <w:rFonts w:ascii="Arial" w:hAnsi="Arial" w:cs="Arial"/>
          <w:sz w:val="18"/>
          <w:szCs w:val="18"/>
        </w:rPr>
        <w:softHyphen/>
        <w:t>рации для размещения информации о проведении торгов, в течение десяти дней со дня его принятия.</w:t>
      </w:r>
    </w:p>
    <w:p w:rsidR="000F63A0" w:rsidRPr="00514DDF" w:rsidRDefault="000F63A0" w:rsidP="000F63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>2. Электронной площадкой для проведения торгов по продаже муни</w:t>
      </w:r>
      <w:r w:rsidRPr="00514DDF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(sale.zakazrf.ru).</w:t>
      </w:r>
    </w:p>
    <w:p w:rsidR="000F63A0" w:rsidRPr="00514DDF" w:rsidRDefault="000F63A0" w:rsidP="000F63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>3. Управлению информационной политики администрации муници</w:t>
      </w:r>
      <w:r w:rsidRPr="00514DDF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Pr="00514DDF">
        <w:rPr>
          <w:rFonts w:ascii="Arial" w:hAnsi="Arial" w:cs="Arial"/>
          <w:sz w:val="18"/>
          <w:szCs w:val="18"/>
        </w:rPr>
        <w:t>разместить</w:t>
      </w:r>
      <w:proofErr w:type="gramEnd"/>
      <w:r w:rsidRPr="00514DDF">
        <w:rPr>
          <w:rFonts w:ascii="Arial" w:hAnsi="Arial" w:cs="Arial"/>
          <w:sz w:val="18"/>
          <w:szCs w:val="18"/>
        </w:rPr>
        <w:t xml:space="preserve"> настоящее распоряже</w:t>
      </w:r>
      <w:r w:rsidRPr="00514DDF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</w:t>
      </w:r>
      <w:r w:rsidRPr="00514DDF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«Город Астра</w:t>
      </w:r>
      <w:r w:rsidRPr="00514DDF">
        <w:rPr>
          <w:rFonts w:ascii="Arial" w:hAnsi="Arial" w:cs="Arial"/>
          <w:sz w:val="18"/>
          <w:szCs w:val="18"/>
        </w:rPr>
        <w:softHyphen/>
        <w:t>хань».</w:t>
      </w:r>
    </w:p>
    <w:p w:rsidR="000F63A0" w:rsidRPr="00514DDF" w:rsidRDefault="000F63A0" w:rsidP="000F63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514DDF">
        <w:rPr>
          <w:rFonts w:ascii="Arial" w:hAnsi="Arial" w:cs="Arial"/>
          <w:sz w:val="18"/>
          <w:szCs w:val="18"/>
        </w:rPr>
        <w:t>Контроль за</w:t>
      </w:r>
      <w:proofErr w:type="gramEnd"/>
      <w:r w:rsidRPr="00514DD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Pr="00514DDF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0F63A0" w:rsidRPr="000F63A0" w:rsidRDefault="000F63A0" w:rsidP="000F63A0">
      <w:pPr>
        <w:ind w:firstLine="709"/>
        <w:jc w:val="right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b/>
          <w:sz w:val="18"/>
          <w:szCs w:val="18"/>
        </w:rPr>
        <w:t>Глава администрации Р.Л. Харисов</w:t>
      </w:r>
    </w:p>
    <w:sectPr w:rsidR="000F63A0" w:rsidRPr="000F63A0" w:rsidSect="000F63A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2A88"/>
    <w:rsid w:val="000F63A0"/>
    <w:rsid w:val="007F2A88"/>
    <w:rsid w:val="00B63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F2A88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F2A88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514</Words>
  <Characters>2935</Characters>
  <Application>Microsoft Office Word</Application>
  <DocSecurity>0</DocSecurity>
  <Lines>24</Lines>
  <Paragraphs>6</Paragraphs>
  <ScaleCrop>false</ScaleCrop>
  <Company/>
  <LinksUpToDate>false</LinksUpToDate>
  <CharactersWithSpaces>3443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2019-08-30T11:45:00Z</dcterms:created>
  <dcterms:modified xsi:type="dcterms:W3CDTF">2019-08-30T11:48:00Z</dcterms:modified>
</cp:coreProperties>
</file>