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CB7" w:rsidRPr="00177D49" w:rsidRDefault="00535CB7" w:rsidP="00535CB7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5448AF" w:rsidRDefault="00535CB7" w:rsidP="00535CB7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535CB7" w:rsidRPr="00177D49" w:rsidRDefault="00535CB7" w:rsidP="00535CB7">
      <w:pPr>
        <w:pStyle w:val="3"/>
        <w:rPr>
          <w:spacing w:val="0"/>
        </w:rPr>
      </w:pPr>
      <w:r w:rsidRPr="00177D49">
        <w:rPr>
          <w:spacing w:val="0"/>
        </w:rPr>
        <w:t>30 декабря 2019 года № 3238-р</w:t>
      </w:r>
    </w:p>
    <w:p w:rsidR="005448AF" w:rsidRDefault="00535CB7" w:rsidP="00535CB7">
      <w:pPr>
        <w:pStyle w:val="3"/>
        <w:rPr>
          <w:spacing w:val="0"/>
        </w:rPr>
      </w:pPr>
      <w:r w:rsidRPr="00177D49">
        <w:rPr>
          <w:spacing w:val="0"/>
        </w:rPr>
        <w:t xml:space="preserve">«Об изъятии для муниципальных нужд муниципального образования «Город Астрахань» долей земельного участка и жилых помещений многоквартирного дома </w:t>
      </w:r>
    </w:p>
    <w:p w:rsidR="00535CB7" w:rsidRPr="00177D49" w:rsidRDefault="00535CB7" w:rsidP="00535CB7">
      <w:pPr>
        <w:pStyle w:val="3"/>
        <w:rPr>
          <w:spacing w:val="0"/>
        </w:rPr>
      </w:pPr>
      <w:bookmarkStart w:id="0" w:name="_GoBack"/>
      <w:bookmarkEnd w:id="0"/>
      <w:r w:rsidRPr="00177D49">
        <w:rPr>
          <w:spacing w:val="0"/>
        </w:rPr>
        <w:t xml:space="preserve">по ул. </w:t>
      </w:r>
      <w:proofErr w:type="spellStart"/>
      <w:r w:rsidRPr="00177D49">
        <w:rPr>
          <w:spacing w:val="0"/>
        </w:rPr>
        <w:t>Мукачевской</w:t>
      </w:r>
      <w:proofErr w:type="spellEnd"/>
      <w:r w:rsidRPr="00177D49">
        <w:rPr>
          <w:spacing w:val="0"/>
        </w:rPr>
        <w:t>, 12 в Ленинском районе»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177D49">
        <w:rPr>
          <w:spacing w:val="0"/>
        </w:rPr>
        <w:t>ст.ст</w:t>
      </w:r>
      <w:proofErr w:type="spellEnd"/>
      <w:r w:rsidRPr="00177D49">
        <w:rPr>
          <w:spacing w:val="0"/>
        </w:rPr>
        <w:t>. 11, 49, 56.2, 56.3, 56.6, 56.7 Земельного кодекса Российской Федерации, заключением о признании жилого помещения пригодным (непригодным) для постоянного проживания от 31.01.2007 № 3, распоряжением мэра города Астрахани от 11.09.2007 № 862-р-м «О признании жилых домов: по ул. Чехова/ Ак.</w:t>
      </w:r>
      <w:proofErr w:type="gramEnd"/>
      <w:r w:rsidRPr="00177D49">
        <w:rPr>
          <w:spacing w:val="0"/>
        </w:rPr>
        <w:t xml:space="preserve"> Королева, 22/15, литер «Г»; ул. </w:t>
      </w:r>
      <w:proofErr w:type="spellStart"/>
      <w:r w:rsidRPr="00177D49">
        <w:rPr>
          <w:spacing w:val="0"/>
        </w:rPr>
        <w:t>Мукачевской</w:t>
      </w:r>
      <w:proofErr w:type="spellEnd"/>
      <w:r w:rsidRPr="00177D49">
        <w:rPr>
          <w:spacing w:val="0"/>
        </w:rPr>
        <w:t>, 12; ул. М. Максаковой, 55, литер «А» аварийными и подлежащими сносу» с изменениями, внесенными распоряжением мэра города Астрахани от 08.09.2011 № 890-р-м: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30:12:020913:14), </w:t>
      </w:r>
      <w:proofErr w:type="gramStart"/>
      <w:r w:rsidRPr="00177D49">
        <w:rPr>
          <w:spacing w:val="0"/>
        </w:rPr>
        <w:t>пропорцио­нальные</w:t>
      </w:r>
      <w:proofErr w:type="gramEnd"/>
      <w:r w:rsidRPr="00177D49">
        <w:rPr>
          <w:spacing w:val="0"/>
        </w:rPr>
        <w:t xml:space="preserve"> площади жилых помещений (квартир №№ 2, 8) из расчета общей площади земельного участка 808 кв. м, и жилые помещения (квартиры №№ 2, 8) в многоквартирном доме, расположенные по адресу: г. Астрахань, ул. </w:t>
      </w:r>
      <w:proofErr w:type="spellStart"/>
      <w:r w:rsidRPr="00177D49">
        <w:rPr>
          <w:spacing w:val="0"/>
        </w:rPr>
        <w:t>Мукачевская</w:t>
      </w:r>
      <w:proofErr w:type="spellEnd"/>
      <w:r w:rsidRPr="00177D49">
        <w:rPr>
          <w:spacing w:val="0"/>
        </w:rPr>
        <w:t>, 12 в Ленинском районе (далее - недвижимое имущество).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2.2.1.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5.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35CB7" w:rsidRPr="00177D49" w:rsidRDefault="00535CB7" w:rsidP="005448AF">
      <w:pPr>
        <w:pStyle w:val="a3"/>
        <w:ind w:firstLine="709"/>
        <w:rPr>
          <w:spacing w:val="0"/>
        </w:rPr>
      </w:pPr>
      <w:r w:rsidRPr="00177D49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35CB7" w:rsidRPr="00177D49" w:rsidRDefault="00535CB7" w:rsidP="00535CB7">
      <w:pPr>
        <w:pStyle w:val="a3"/>
        <w:jc w:val="right"/>
        <w:rPr>
          <w:spacing w:val="0"/>
        </w:rPr>
      </w:pPr>
      <w:r w:rsidRPr="00177D49">
        <w:rPr>
          <w:b/>
          <w:bCs/>
          <w:spacing w:val="0"/>
        </w:rPr>
        <w:t xml:space="preserve">Глава администрации Р.Л. </w:t>
      </w:r>
      <w:r w:rsidRPr="00177D49">
        <w:rPr>
          <w:b/>
          <w:bCs/>
          <w:caps/>
          <w:spacing w:val="0"/>
        </w:rPr>
        <w:t>Харисов</w:t>
      </w:r>
    </w:p>
    <w:p w:rsidR="008E458A" w:rsidRDefault="008E458A"/>
    <w:sectPr w:rsidR="008E458A" w:rsidSect="005448A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B7"/>
    <w:rsid w:val="00535CB7"/>
    <w:rsid w:val="005448AF"/>
    <w:rsid w:val="008E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5C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5C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5C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5C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2020-01-10T04:09:00Z</dcterms:created>
  <dcterms:modified xsi:type="dcterms:W3CDTF">2020-01-10T04:10:00Z</dcterms:modified>
</cp:coreProperties>
</file>