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79B" w:rsidRPr="004F679B" w:rsidRDefault="004F679B" w:rsidP="004F679B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F679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F679B" w:rsidRPr="004F679B" w:rsidRDefault="004F679B" w:rsidP="004F679B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4F679B">
        <w:rPr>
          <w:rFonts w:ascii="Cambria" w:hAnsi="Cambria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4F679B" w:rsidRPr="004F679B" w:rsidRDefault="004F679B" w:rsidP="004F679B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4F679B">
        <w:rPr>
          <w:rFonts w:ascii="Cambria" w:hAnsi="Cambria"/>
          <w:b/>
          <w:sz w:val="20"/>
          <w:szCs w:val="20"/>
        </w:rPr>
        <w:t>30 июня 2022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4F679B">
        <w:rPr>
          <w:rFonts w:ascii="Cambria" w:hAnsi="Cambria"/>
          <w:b/>
          <w:sz w:val="20"/>
          <w:szCs w:val="20"/>
        </w:rPr>
        <w:t>№ 1059-р</w:t>
      </w:r>
    </w:p>
    <w:p w:rsidR="004F679B" w:rsidRDefault="004F679B" w:rsidP="004F679B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4F679B">
        <w:rPr>
          <w:rFonts w:ascii="Cambria" w:hAnsi="Cambria"/>
          <w:b/>
          <w:sz w:val="20"/>
          <w:szCs w:val="20"/>
        </w:rPr>
        <w:t xml:space="preserve">«О  принятии решения о внесении изменений в сводную бюджетную роспись бюджета муниципального образования «Город Астрахань» на 2022 год </w:t>
      </w:r>
    </w:p>
    <w:p w:rsidR="004F679B" w:rsidRPr="004F679B" w:rsidRDefault="004F679B" w:rsidP="004F679B">
      <w:pPr>
        <w:spacing w:after="0" w:line="240" w:lineRule="auto"/>
        <w:jc w:val="center"/>
      </w:pPr>
      <w:r w:rsidRPr="004F679B">
        <w:rPr>
          <w:rFonts w:ascii="Cambria" w:hAnsi="Cambria"/>
          <w:b/>
          <w:sz w:val="20"/>
          <w:szCs w:val="20"/>
        </w:rPr>
        <w:t>и плановый период 2023 и 2024 годов»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F679B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4F679B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4F679B">
        <w:rPr>
          <w:rFonts w:ascii="Arial" w:hAnsi="Arial" w:cs="Arial"/>
          <w:sz w:val="18"/>
          <w:szCs w:val="18"/>
        </w:rPr>
        <w:t>дств в р</w:t>
      </w:r>
      <w:proofErr w:type="gramEnd"/>
      <w:r w:rsidRPr="004F679B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4F679B">
        <w:rPr>
          <w:rFonts w:ascii="Arial" w:hAnsi="Arial" w:cs="Arial"/>
          <w:sz w:val="18"/>
          <w:szCs w:val="18"/>
        </w:rPr>
        <w:t>1. Утвердить перечень предложений главных распорядителей</w:t>
      </w:r>
      <w:r>
        <w:rPr>
          <w:rFonts w:ascii="Arial" w:hAnsi="Arial" w:cs="Arial"/>
          <w:sz w:val="18"/>
          <w:szCs w:val="18"/>
        </w:rPr>
        <w:t xml:space="preserve"> </w:t>
      </w:r>
      <w:r w:rsidRPr="004F679B">
        <w:rPr>
          <w:rFonts w:ascii="Arial" w:hAnsi="Arial" w:cs="Arial"/>
          <w:sz w:val="18"/>
          <w:szCs w:val="18"/>
        </w:rPr>
        <w:t>бюджетных средств бюджета муниципального образования «Город Астрахань» по изменению сводной бюджетной росписи бюджета</w:t>
      </w:r>
      <w:r>
        <w:rPr>
          <w:rFonts w:ascii="Arial" w:hAnsi="Arial" w:cs="Arial"/>
          <w:sz w:val="18"/>
          <w:szCs w:val="18"/>
        </w:rPr>
        <w:t xml:space="preserve"> </w:t>
      </w:r>
      <w:r w:rsidRPr="004F679B">
        <w:rPr>
          <w:rFonts w:ascii="Arial" w:hAnsi="Arial" w:cs="Arial"/>
          <w:sz w:val="18"/>
          <w:szCs w:val="18"/>
        </w:rPr>
        <w:t>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4F679B">
        <w:rPr>
          <w:rFonts w:ascii="Arial" w:hAnsi="Arial" w:cs="Arial"/>
          <w:sz w:val="18"/>
          <w:szCs w:val="18"/>
        </w:rPr>
        <w:t>2. Внести изменения в сводную бюджетную роспись бюджета</w:t>
      </w:r>
      <w:r>
        <w:rPr>
          <w:rFonts w:ascii="Arial" w:hAnsi="Arial" w:cs="Arial"/>
          <w:sz w:val="18"/>
          <w:szCs w:val="18"/>
        </w:rPr>
        <w:t xml:space="preserve"> </w:t>
      </w:r>
      <w:r w:rsidRPr="004F679B">
        <w:rPr>
          <w:rFonts w:ascii="Arial" w:hAnsi="Arial" w:cs="Arial"/>
          <w:sz w:val="18"/>
          <w:szCs w:val="18"/>
        </w:rPr>
        <w:t>муниципального образования «Город Астрахань» на 2022 год и плановый период 2023 и 2024 годов, в части перераспределения бюджетных</w:t>
      </w:r>
      <w:r>
        <w:rPr>
          <w:rFonts w:ascii="Arial" w:hAnsi="Arial" w:cs="Arial"/>
          <w:sz w:val="18"/>
          <w:szCs w:val="18"/>
        </w:rPr>
        <w:t xml:space="preserve"> </w:t>
      </w:r>
      <w:r w:rsidRPr="004F679B">
        <w:rPr>
          <w:rFonts w:ascii="Arial" w:hAnsi="Arial" w:cs="Arial"/>
          <w:sz w:val="18"/>
          <w:szCs w:val="18"/>
        </w:rPr>
        <w:t>ассигнований согласно приложению 2 к настоящему распоряжению на основании предложений ГРБС.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4F679B">
        <w:rPr>
          <w:rFonts w:ascii="Arial" w:hAnsi="Arial" w:cs="Arial"/>
          <w:sz w:val="18"/>
          <w:szCs w:val="18"/>
        </w:rPr>
        <w:t>3. Финансово-казначейскому управлению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4F679B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 администрации муниципального образования «Город Астрахань».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4F679B">
        <w:rPr>
          <w:rFonts w:ascii="Arial" w:hAnsi="Arial" w:cs="Arial"/>
          <w:sz w:val="18"/>
          <w:szCs w:val="18"/>
        </w:rPr>
        <w:t xml:space="preserve">4. Управлению информационной политики администрации муниципального образования «Город Астрахань» </w:t>
      </w:r>
      <w:proofErr w:type="gramStart"/>
      <w:r w:rsidRPr="004F679B">
        <w:rPr>
          <w:rFonts w:ascii="Arial" w:hAnsi="Arial" w:cs="Arial"/>
          <w:sz w:val="18"/>
          <w:szCs w:val="18"/>
        </w:rPr>
        <w:t>разместить</w:t>
      </w:r>
      <w:proofErr w:type="gramEnd"/>
      <w:r w:rsidRPr="004F679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4F679B" w:rsidRPr="004F679B" w:rsidRDefault="004F679B" w:rsidP="004F679B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4F679B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4F679B">
        <w:rPr>
          <w:rFonts w:ascii="Arial" w:hAnsi="Arial" w:cs="Arial"/>
          <w:sz w:val="18"/>
          <w:szCs w:val="18"/>
        </w:rPr>
        <w:t>Контроль за</w:t>
      </w:r>
      <w:proofErr w:type="gramEnd"/>
      <w:r w:rsidRPr="004F679B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4F679B" w:rsidRPr="004F679B" w:rsidRDefault="004F679B" w:rsidP="004F679B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F679B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4102C0" w:rsidRPr="004F679B" w:rsidRDefault="004F679B" w:rsidP="004F679B">
      <w:pPr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 wp14:anchorId="62351532" wp14:editId="0515E77E">
            <wp:extent cx="5580380" cy="828722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7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B6B7F3" wp14:editId="31D41F49">
            <wp:extent cx="5580380" cy="2228465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228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50E59567" wp14:editId="0E25DEA1">
            <wp:extent cx="5409565" cy="861822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95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6EAEF5D" wp14:editId="4DED7B6E">
            <wp:extent cx="5580380" cy="732525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02C0" w:rsidRPr="004F679B" w:rsidSect="004F679B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79B"/>
    <w:rsid w:val="004102C0"/>
    <w:rsid w:val="004F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7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67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2022-07-01T09:24:00Z</dcterms:created>
  <dcterms:modified xsi:type="dcterms:W3CDTF">2022-07-01T09:28:00Z</dcterms:modified>
</cp:coreProperties>
</file>