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1951" w:rsidRPr="00D8510E" w:rsidRDefault="009C1951" w:rsidP="009C1951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>Администрация муниципального образования «Город Астрахань»</w:t>
      </w:r>
    </w:p>
    <w:p w:rsidR="009C1951" w:rsidRPr="00D8510E" w:rsidRDefault="009C1951" w:rsidP="009C1951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>РАСПОРЯЖЕНИЕ</w:t>
      </w:r>
    </w:p>
    <w:p w:rsidR="009C1951" w:rsidRPr="00D8510E" w:rsidRDefault="009C1951" w:rsidP="009C1951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>30 марта 2023 года № 424-р</w:t>
      </w:r>
    </w:p>
    <w:p w:rsidR="009C1951" w:rsidRPr="00D8510E" w:rsidRDefault="009C1951" w:rsidP="009C1951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 xml:space="preserve">«О предоставлении разрешения на условно разрешенный вид </w:t>
      </w:r>
    </w:p>
    <w:p w:rsidR="009C1951" w:rsidRPr="00D8510E" w:rsidRDefault="009C1951" w:rsidP="009C1951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 xml:space="preserve">использования земельного участка по ул. Бехтерева </w:t>
      </w:r>
    </w:p>
    <w:p w:rsidR="009C1951" w:rsidRPr="00D8510E" w:rsidRDefault="009C1951" w:rsidP="009C1951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 xml:space="preserve">в Кировском районе г. Астрахани - </w:t>
      </w:r>
    </w:p>
    <w:p w:rsidR="009C1951" w:rsidRPr="00D8510E" w:rsidRDefault="009C1951" w:rsidP="009C1951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>многоэтажная жилая застройка (высотная застройка)»</w:t>
      </w:r>
    </w:p>
    <w:p w:rsidR="009C1951" w:rsidRPr="00D8510E" w:rsidRDefault="009C1951" w:rsidP="009C1951">
      <w:pPr>
        <w:pStyle w:val="a3"/>
        <w:spacing w:line="240" w:lineRule="auto"/>
        <w:ind w:firstLine="709"/>
        <w:rPr>
          <w:spacing w:val="0"/>
        </w:rPr>
      </w:pPr>
      <w:proofErr w:type="gramStart"/>
      <w:r w:rsidRPr="00D8510E">
        <w:rPr>
          <w:spacing w:val="0"/>
        </w:rPr>
        <w:t>В связи с обращением ООО «Прогресс» от 23.01.2023 № 2418388802,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«Городской округ 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</w:t>
      </w:r>
      <w:proofErr w:type="gramEnd"/>
      <w:r w:rsidRPr="00D8510E">
        <w:rPr>
          <w:spacing w:val="0"/>
        </w:rPr>
        <w:t xml:space="preserve"> «Город Астрахань» от 19.06.2018 № 70, протоколом заседания комиссии по землепользованию и застройке муниципального образования «Город Астрахань» от 10.03.2023:</w:t>
      </w:r>
    </w:p>
    <w:p w:rsidR="009C1951" w:rsidRPr="00D8510E" w:rsidRDefault="009C1951" w:rsidP="009C1951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>1. Предоставить разрешение на условно разрешенный вид использования земельного участка площадью 5242 кв. м (кадастровый номер 30:12:010553:1825) по ул. Бехтерева в Кировском районе г. Астрахани - многоэтажная жилая застройка (высотная застройка).</w:t>
      </w:r>
    </w:p>
    <w:p w:rsidR="009C1951" w:rsidRPr="00D8510E" w:rsidRDefault="009C1951" w:rsidP="009C1951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«Городской округ город Астрахань».</w:t>
      </w:r>
    </w:p>
    <w:p w:rsidR="009C1951" w:rsidRPr="00D8510E" w:rsidRDefault="009C1951" w:rsidP="009C1951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>3. Управлению информационной политики администрации муниципального образования «Городской округ город Астрахань»:</w:t>
      </w:r>
    </w:p>
    <w:p w:rsidR="009C1951" w:rsidRPr="00D8510E" w:rsidRDefault="009C1951" w:rsidP="009C1951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 xml:space="preserve">3.1. </w:t>
      </w:r>
      <w:proofErr w:type="gramStart"/>
      <w:r w:rsidRPr="00D8510E">
        <w:rPr>
          <w:spacing w:val="0"/>
        </w:rPr>
        <w:t>Разместить</w:t>
      </w:r>
      <w:proofErr w:type="gramEnd"/>
      <w:r w:rsidRPr="00D8510E">
        <w:rPr>
          <w:spacing w:val="0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9C1951" w:rsidRPr="00D8510E" w:rsidRDefault="009C1951" w:rsidP="009C1951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 xml:space="preserve">3.2. Опубликовать настоящее распоряжение администрации муниципального образования «Городской округ город Астрахань» в средствах массовой информации. </w:t>
      </w:r>
    </w:p>
    <w:p w:rsidR="009C1951" w:rsidRPr="00D8510E" w:rsidRDefault="009C1951" w:rsidP="009C1951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 xml:space="preserve">4. </w:t>
      </w:r>
      <w:proofErr w:type="gramStart"/>
      <w:r w:rsidRPr="00D8510E">
        <w:rPr>
          <w:spacing w:val="0"/>
        </w:rPr>
        <w:t>Контроль за</w:t>
      </w:r>
      <w:proofErr w:type="gramEnd"/>
      <w:r w:rsidRPr="00D8510E">
        <w:rPr>
          <w:spacing w:val="0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сферу строительства, архитектуры и градостроительства, капитального строительства, муниципального имущества, жилищную политику и отдел по организации и проведению оценки технического состояния зданий, строений, сооружений и деятельности комиссий.</w:t>
      </w:r>
    </w:p>
    <w:p w:rsidR="009C1951" w:rsidRPr="00D8510E" w:rsidRDefault="009C1951" w:rsidP="009C1951">
      <w:pPr>
        <w:pStyle w:val="a3"/>
        <w:spacing w:line="240" w:lineRule="auto"/>
        <w:jc w:val="right"/>
        <w:rPr>
          <w:b/>
          <w:bCs/>
          <w:spacing w:val="0"/>
        </w:rPr>
      </w:pPr>
      <w:r w:rsidRPr="00D8510E">
        <w:rPr>
          <w:b/>
          <w:bCs/>
          <w:spacing w:val="0"/>
        </w:rPr>
        <w:t>Глава муниципального образования «Городской округ город Астрахань»</w:t>
      </w:r>
    </w:p>
    <w:p w:rsidR="009C1951" w:rsidRPr="00D8510E" w:rsidRDefault="009C1951" w:rsidP="009C1951">
      <w:pPr>
        <w:pStyle w:val="a3"/>
        <w:spacing w:line="240" w:lineRule="auto"/>
        <w:jc w:val="right"/>
        <w:rPr>
          <w:b/>
          <w:bCs/>
          <w:spacing w:val="0"/>
        </w:rPr>
      </w:pPr>
      <w:r w:rsidRPr="00D8510E">
        <w:rPr>
          <w:b/>
          <w:bCs/>
          <w:spacing w:val="0"/>
        </w:rPr>
        <w:t>О.А. ПОЛУМОРДВИНОВ</w:t>
      </w:r>
    </w:p>
    <w:p w:rsidR="00FF4A14" w:rsidRDefault="009C1951">
      <w:bookmarkStart w:id="0" w:name="_GoBack"/>
      <w:bookmarkEnd w:id="0"/>
    </w:p>
    <w:sectPr w:rsidR="00FF4A14" w:rsidSect="009C1951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1951"/>
    <w:rsid w:val="008505A8"/>
    <w:rsid w:val="009C1951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C1951"/>
    <w:pPr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C1951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C1951"/>
    <w:pPr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C1951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375</Words>
  <Characters>2141</Characters>
  <Application>Microsoft Office Word</Application>
  <DocSecurity>0</DocSecurity>
  <Lines>17</Lines>
  <Paragraphs>5</Paragraphs>
  <ScaleCrop>false</ScaleCrop>
  <Company/>
  <LinksUpToDate>false</LinksUpToDate>
  <CharactersWithSpaces>2511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2023-04-06T04:46:00Z</dcterms:created>
  <dcterms:modified xsi:type="dcterms:W3CDTF">2023-04-06T04:47:00Z</dcterms:modified>
</cp:coreProperties>
</file>