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029" w:rsidRPr="00837029" w:rsidRDefault="00837029" w:rsidP="00837029">
      <w:pPr>
        <w:spacing w:after="0" w:line="240" w:lineRule="auto"/>
        <w:jc w:val="center"/>
        <w:rPr>
          <w:b/>
        </w:rPr>
      </w:pPr>
      <w:r w:rsidRPr="00837029">
        <w:rPr>
          <w:b/>
        </w:rPr>
        <w:t>Администрация муниципального образования</w:t>
      </w:r>
    </w:p>
    <w:p w:rsidR="00837029" w:rsidRPr="00837029" w:rsidRDefault="00837029" w:rsidP="00837029">
      <w:pPr>
        <w:spacing w:after="0" w:line="240" w:lineRule="auto"/>
        <w:jc w:val="center"/>
        <w:rPr>
          <w:b/>
        </w:rPr>
      </w:pPr>
      <w:r w:rsidRPr="00837029">
        <w:rPr>
          <w:b/>
        </w:rPr>
        <w:t>«Городской округ город Астрахань»</w:t>
      </w:r>
    </w:p>
    <w:p w:rsidR="00525BFE" w:rsidRDefault="00837029" w:rsidP="00837029">
      <w:pPr>
        <w:spacing w:after="0" w:line="240" w:lineRule="auto"/>
        <w:jc w:val="center"/>
        <w:rPr>
          <w:b/>
        </w:rPr>
      </w:pPr>
      <w:r w:rsidRPr="00837029">
        <w:rPr>
          <w:b/>
        </w:rPr>
        <w:t>РАСПОРЯЖЕНИЕ</w:t>
      </w:r>
      <w:r>
        <w:rPr>
          <w:b/>
        </w:rPr>
        <w:t xml:space="preserve"> </w:t>
      </w:r>
    </w:p>
    <w:p w:rsidR="00837029" w:rsidRPr="00837029" w:rsidRDefault="00837029" w:rsidP="00837029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837029">
        <w:rPr>
          <w:b/>
        </w:rPr>
        <w:t>30 мая 2025 года № 776-р</w:t>
      </w:r>
    </w:p>
    <w:p w:rsidR="00837029" w:rsidRPr="00837029" w:rsidRDefault="00837029" w:rsidP="00837029">
      <w:pPr>
        <w:spacing w:after="0" w:line="240" w:lineRule="auto"/>
        <w:jc w:val="center"/>
        <w:rPr>
          <w:b/>
        </w:rPr>
      </w:pPr>
      <w:r w:rsidRPr="00837029">
        <w:rPr>
          <w:b/>
        </w:rPr>
        <w:t>«Об изъятии для муниципальных нужд муниципального</w:t>
      </w:r>
    </w:p>
    <w:p w:rsidR="00837029" w:rsidRPr="00837029" w:rsidRDefault="00837029" w:rsidP="00837029">
      <w:pPr>
        <w:spacing w:after="0" w:line="240" w:lineRule="auto"/>
        <w:jc w:val="center"/>
        <w:rPr>
          <w:b/>
        </w:rPr>
      </w:pPr>
      <w:r w:rsidRPr="00837029">
        <w:rPr>
          <w:b/>
        </w:rPr>
        <w:t xml:space="preserve">образования «Городской округ город Астрахань» долей земельного участка </w:t>
      </w:r>
    </w:p>
    <w:p w:rsidR="00837029" w:rsidRPr="00837029" w:rsidRDefault="00837029" w:rsidP="00837029">
      <w:pPr>
        <w:spacing w:after="0" w:line="240" w:lineRule="auto"/>
        <w:jc w:val="center"/>
        <w:rPr>
          <w:b/>
        </w:rPr>
      </w:pPr>
      <w:r w:rsidRPr="00837029">
        <w:rPr>
          <w:b/>
        </w:rPr>
        <w:t>и жилых помещений многоквартирных домов (литера «В, в, в</w:t>
      </w:r>
      <w:proofErr w:type="gramStart"/>
      <w:r w:rsidRPr="00837029">
        <w:rPr>
          <w:b/>
        </w:rPr>
        <w:t>1</w:t>
      </w:r>
      <w:proofErr w:type="gramEnd"/>
      <w:r w:rsidRPr="00837029">
        <w:rPr>
          <w:b/>
        </w:rPr>
        <w:t>», «Д»)</w:t>
      </w:r>
    </w:p>
    <w:p w:rsidR="00837029" w:rsidRPr="00837029" w:rsidRDefault="00837029" w:rsidP="00837029">
      <w:pPr>
        <w:spacing w:after="0" w:line="240" w:lineRule="auto"/>
        <w:jc w:val="center"/>
        <w:rPr>
          <w:b/>
        </w:rPr>
      </w:pPr>
      <w:r w:rsidRPr="00837029">
        <w:rPr>
          <w:b/>
        </w:rPr>
        <w:t>по ул. Шаумяна, 10 в Кировском районе»</w:t>
      </w:r>
    </w:p>
    <w:p w:rsidR="00837029" w:rsidRPr="00837029" w:rsidRDefault="00837029" w:rsidP="00837029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837029">
        <w:rPr>
          <w:rFonts w:ascii="Arial" w:hAnsi="Arial" w:cs="Arial"/>
          <w:spacing w:val="-2"/>
          <w:sz w:val="20"/>
          <w:szCs w:val="20"/>
        </w:rPr>
        <w:t xml:space="preserve">В соответствии с ч. 10 ст. 32 Жилищного кодекса Российской Федерации, </w:t>
      </w:r>
      <w:proofErr w:type="spellStart"/>
      <w:r w:rsidRPr="00837029">
        <w:rPr>
          <w:rFonts w:ascii="Arial" w:hAnsi="Arial" w:cs="Arial"/>
          <w:spacing w:val="-2"/>
          <w:sz w:val="20"/>
          <w:szCs w:val="20"/>
        </w:rPr>
        <w:t>ст.ст</w:t>
      </w:r>
      <w:proofErr w:type="spellEnd"/>
      <w:r w:rsidRPr="00837029">
        <w:rPr>
          <w:rFonts w:ascii="Arial" w:hAnsi="Arial" w:cs="Arial"/>
          <w:spacing w:val="-2"/>
          <w:sz w:val="20"/>
          <w:szCs w:val="20"/>
        </w:rPr>
        <w:t>. 11, 4</w:t>
      </w:r>
      <w:r w:rsidRPr="00837029">
        <w:rPr>
          <w:rFonts w:ascii="Arial" w:hAnsi="Arial" w:cs="Arial"/>
          <w:sz w:val="20"/>
          <w:szCs w:val="20"/>
        </w:rPr>
        <w:t>9, 56.2, 56.3, 56.6, 56.7 Земельного кодекса Российской Федерации, заключением об оценке соответствия многоквартирного дома (литера «В, в, в</w:t>
      </w:r>
      <w:proofErr w:type="gramStart"/>
      <w:r w:rsidRPr="00837029">
        <w:rPr>
          <w:rFonts w:ascii="Arial" w:hAnsi="Arial" w:cs="Arial"/>
          <w:sz w:val="20"/>
          <w:szCs w:val="20"/>
        </w:rPr>
        <w:t>1</w:t>
      </w:r>
      <w:proofErr w:type="gramEnd"/>
      <w:r w:rsidRPr="00837029">
        <w:rPr>
          <w:rFonts w:ascii="Arial" w:hAnsi="Arial" w:cs="Arial"/>
          <w:sz w:val="20"/>
          <w:szCs w:val="20"/>
        </w:rPr>
        <w:t>») по ул. Шаумяна, 10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07.02.2020 № ЗАК-45/</w:t>
      </w:r>
      <w:proofErr w:type="gramStart"/>
      <w:r w:rsidRPr="00837029">
        <w:rPr>
          <w:rFonts w:ascii="Arial" w:hAnsi="Arial" w:cs="Arial"/>
          <w:sz w:val="20"/>
          <w:szCs w:val="20"/>
        </w:rPr>
        <w:t>З</w:t>
      </w:r>
      <w:proofErr w:type="gramEnd"/>
      <w:r w:rsidRPr="00837029">
        <w:rPr>
          <w:rFonts w:ascii="Arial" w:hAnsi="Arial" w:cs="Arial"/>
          <w:sz w:val="20"/>
          <w:szCs w:val="20"/>
        </w:rPr>
        <w:t xml:space="preserve">, распоряжением администрации муниципального образования «Город Астрахань» от 24.04.2020 № 784-р «О признании многоквартирного дома (литера «В, в, в1») по ул. Шаумяна, 10 в Кировском районе аварийным и подлежащим сносу», заключением об оценке соответствия многоквартирного дома (литера «Д») по ул. Шаумяна, 10 в Кировском районе </w:t>
      </w:r>
      <w:proofErr w:type="gramStart"/>
      <w:r w:rsidRPr="00837029">
        <w:rPr>
          <w:rFonts w:ascii="Arial" w:hAnsi="Arial" w:cs="Arial"/>
          <w:sz w:val="20"/>
          <w:szCs w:val="20"/>
        </w:rPr>
        <w:t>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20.12.2019 № ЗАК-57/18, распоряжением администрации муниципального образования «Город Астрахань» от 25.05.2020 № 927-р «О признании многоквартирного дома (литера «Д») по ул. Шаумяна, 10 в Кировском районе аварийным</w:t>
      </w:r>
      <w:proofErr w:type="gramEnd"/>
      <w:r w:rsidRPr="00837029">
        <w:rPr>
          <w:rFonts w:ascii="Arial" w:hAnsi="Arial" w:cs="Arial"/>
          <w:sz w:val="20"/>
          <w:szCs w:val="20"/>
        </w:rPr>
        <w:t xml:space="preserve"> и подлежащим сносу»:</w:t>
      </w:r>
    </w:p>
    <w:p w:rsidR="00837029" w:rsidRPr="00837029" w:rsidRDefault="00837029" w:rsidP="00837029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837029">
        <w:rPr>
          <w:rFonts w:ascii="Arial" w:hAnsi="Arial" w:cs="Arial"/>
          <w:sz w:val="20"/>
          <w:szCs w:val="20"/>
        </w:rPr>
        <w:t>1. Изъять для муниципальных нужд муниципального образования «Городской округ город Астрахань» доли земельного участка (кадастровый номер 30:12:010397:11), пропорциональные площади жилых помещений (квартир) (литера «В, в, в</w:t>
      </w:r>
      <w:proofErr w:type="gramStart"/>
      <w:r w:rsidRPr="00837029">
        <w:rPr>
          <w:rFonts w:ascii="Arial" w:hAnsi="Arial" w:cs="Arial"/>
          <w:sz w:val="20"/>
          <w:szCs w:val="20"/>
        </w:rPr>
        <w:t>1</w:t>
      </w:r>
      <w:proofErr w:type="gramEnd"/>
      <w:r w:rsidRPr="00837029">
        <w:rPr>
          <w:rFonts w:ascii="Arial" w:hAnsi="Arial" w:cs="Arial"/>
          <w:sz w:val="20"/>
          <w:szCs w:val="20"/>
        </w:rPr>
        <w:t>») №№ 5, 8, жилых помещений (квартир) (литера «Д») 11, 12 в многоквартирных домах (литера «В, в, в1», «Д)», из расчета общей площади земельного участка 1217,19 кв. м, и жилые помещения (квартиры) (литера «В, в, в</w:t>
      </w:r>
      <w:proofErr w:type="gramStart"/>
      <w:r w:rsidRPr="00837029">
        <w:rPr>
          <w:rFonts w:ascii="Arial" w:hAnsi="Arial" w:cs="Arial"/>
          <w:sz w:val="20"/>
          <w:szCs w:val="20"/>
        </w:rPr>
        <w:t>1</w:t>
      </w:r>
      <w:proofErr w:type="gramEnd"/>
      <w:r w:rsidRPr="00837029">
        <w:rPr>
          <w:rFonts w:ascii="Arial" w:hAnsi="Arial" w:cs="Arial"/>
          <w:sz w:val="20"/>
          <w:szCs w:val="20"/>
        </w:rPr>
        <w:t>») №№ 5, 8, жилые помещения (квартиры) (литера «Д») 11, 12 в многоквартирных домах (литера «В, в, в1», «Д»), расположенные по адресу: г. Астрахань, ул. Шаумяна, 10 в Кировском районе (далее - недвижимое имущество).</w:t>
      </w:r>
    </w:p>
    <w:p w:rsidR="00837029" w:rsidRPr="00837029" w:rsidRDefault="00837029" w:rsidP="00837029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837029">
        <w:rPr>
          <w:rFonts w:ascii="Arial" w:hAnsi="Arial" w:cs="Arial"/>
          <w:sz w:val="20"/>
          <w:szCs w:val="20"/>
        </w:rP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837029" w:rsidRPr="00837029" w:rsidRDefault="00837029" w:rsidP="00837029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837029">
        <w:rPr>
          <w:rFonts w:ascii="Arial" w:hAnsi="Arial" w:cs="Arial"/>
          <w:sz w:val="20"/>
          <w:szCs w:val="20"/>
        </w:rPr>
        <w:t>2.1. В течение десяти дней со дня принятия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и в управление Федеральной службы государственной регистрации, кадастра и картографии по Астраханской области.</w:t>
      </w:r>
    </w:p>
    <w:p w:rsidR="00837029" w:rsidRPr="00837029" w:rsidRDefault="00837029" w:rsidP="00837029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837029">
        <w:rPr>
          <w:rFonts w:ascii="Arial" w:hAnsi="Arial" w:cs="Arial"/>
          <w:sz w:val="20"/>
          <w:szCs w:val="20"/>
        </w:rPr>
        <w:t>2.2.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«Городской округ город Астрахань».</w:t>
      </w:r>
    </w:p>
    <w:p w:rsidR="00837029" w:rsidRPr="00837029" w:rsidRDefault="00837029" w:rsidP="00837029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837029">
        <w:rPr>
          <w:rFonts w:ascii="Arial" w:hAnsi="Arial" w:cs="Arial"/>
          <w:sz w:val="20"/>
          <w:szCs w:val="20"/>
        </w:rPr>
        <w:t xml:space="preserve">2.3. </w:t>
      </w:r>
      <w:proofErr w:type="gramStart"/>
      <w:r w:rsidRPr="00837029">
        <w:rPr>
          <w:rFonts w:ascii="Arial" w:hAnsi="Arial" w:cs="Arial"/>
          <w:sz w:val="20"/>
          <w:szCs w:val="20"/>
        </w:rPr>
        <w:t>После принятия настоящего распоряжения администрации муниципального образования «Городской округ город Астрахань» и выполнения подпункта 2.2 пункта 2 настоящего распоряжения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837029" w:rsidRPr="00837029" w:rsidRDefault="00837029" w:rsidP="00837029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837029">
        <w:rPr>
          <w:rFonts w:ascii="Arial" w:hAnsi="Arial" w:cs="Arial"/>
          <w:sz w:val="20"/>
          <w:szCs w:val="20"/>
        </w:rP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837029" w:rsidRPr="00837029" w:rsidRDefault="00837029" w:rsidP="00837029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837029">
        <w:rPr>
          <w:rFonts w:ascii="Arial" w:hAnsi="Arial" w:cs="Arial"/>
          <w:sz w:val="20"/>
          <w:szCs w:val="20"/>
        </w:rP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837029" w:rsidRPr="00837029" w:rsidRDefault="00837029" w:rsidP="00837029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837029">
        <w:rPr>
          <w:rFonts w:ascii="Arial" w:hAnsi="Arial" w:cs="Arial"/>
          <w:sz w:val="20"/>
          <w:szCs w:val="20"/>
        </w:rP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837029" w:rsidRPr="00837029" w:rsidRDefault="00837029" w:rsidP="00837029">
      <w:pPr>
        <w:spacing w:after="0" w:line="240" w:lineRule="auto"/>
        <w:ind w:firstLine="709"/>
        <w:jc w:val="both"/>
        <w:rPr>
          <w:rFonts w:ascii="Arial" w:hAnsi="Arial" w:cs="Arial"/>
          <w:spacing w:val="2"/>
          <w:sz w:val="20"/>
          <w:szCs w:val="20"/>
        </w:rPr>
      </w:pPr>
      <w:r w:rsidRPr="00837029">
        <w:rPr>
          <w:rFonts w:ascii="Arial" w:hAnsi="Arial" w:cs="Arial"/>
          <w:spacing w:val="2"/>
          <w:sz w:val="20"/>
          <w:szCs w:val="20"/>
        </w:rPr>
        <w:lastRenderedPageBreak/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837029" w:rsidRPr="00837029" w:rsidRDefault="00837029" w:rsidP="00837029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837029">
        <w:rPr>
          <w:rFonts w:ascii="Arial" w:hAnsi="Arial" w:cs="Arial"/>
          <w:sz w:val="20"/>
          <w:szCs w:val="20"/>
        </w:rPr>
        <w:t xml:space="preserve">4.1. </w:t>
      </w:r>
      <w:proofErr w:type="gramStart"/>
      <w:r w:rsidRPr="00837029">
        <w:rPr>
          <w:rFonts w:ascii="Arial" w:hAnsi="Arial" w:cs="Arial"/>
          <w:sz w:val="20"/>
          <w:szCs w:val="20"/>
        </w:rPr>
        <w:t>Разместить</w:t>
      </w:r>
      <w:proofErr w:type="gramEnd"/>
      <w:r w:rsidRPr="00837029">
        <w:rPr>
          <w:rFonts w:ascii="Arial" w:hAnsi="Arial" w:cs="Arial"/>
          <w:sz w:val="20"/>
          <w:szCs w:val="2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37029" w:rsidRPr="00837029" w:rsidRDefault="00837029" w:rsidP="00837029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837029">
        <w:rPr>
          <w:rFonts w:ascii="Arial" w:hAnsi="Arial" w:cs="Arial"/>
          <w:spacing w:val="2"/>
          <w:sz w:val="20"/>
          <w:szCs w:val="20"/>
        </w:rPr>
        <w:t>4.2.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837029" w:rsidRPr="00837029" w:rsidRDefault="00837029" w:rsidP="00837029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837029">
        <w:rPr>
          <w:rFonts w:ascii="Arial" w:hAnsi="Arial" w:cs="Arial"/>
          <w:sz w:val="20"/>
          <w:szCs w:val="20"/>
        </w:rPr>
        <w:t>5.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837029" w:rsidRPr="00837029" w:rsidRDefault="00837029" w:rsidP="00837029">
      <w:pPr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  <w:r w:rsidRPr="00837029">
        <w:rPr>
          <w:rFonts w:ascii="Arial" w:hAnsi="Arial" w:cs="Arial"/>
          <w:sz w:val="20"/>
          <w:szCs w:val="20"/>
        </w:rPr>
        <w:t xml:space="preserve">6. </w:t>
      </w:r>
      <w:proofErr w:type="gramStart"/>
      <w:r w:rsidRPr="00837029">
        <w:rPr>
          <w:rFonts w:ascii="Arial" w:hAnsi="Arial" w:cs="Arial"/>
          <w:sz w:val="20"/>
          <w:szCs w:val="20"/>
        </w:rPr>
        <w:t>Контроль за</w:t>
      </w:r>
      <w:proofErr w:type="gramEnd"/>
      <w:r w:rsidRPr="00837029">
        <w:rPr>
          <w:rFonts w:ascii="Arial" w:hAnsi="Arial" w:cs="Arial"/>
          <w:sz w:val="20"/>
          <w:szCs w:val="2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837029" w:rsidRDefault="00837029" w:rsidP="00837029">
      <w:pPr>
        <w:spacing w:after="0" w:line="240" w:lineRule="auto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837029" w:rsidRDefault="00837029" w:rsidP="00837029">
      <w:pPr>
        <w:spacing w:after="0" w:line="240" w:lineRule="auto"/>
        <w:jc w:val="right"/>
      </w:pPr>
      <w:r>
        <w:rPr>
          <w:b/>
          <w:bCs/>
        </w:rPr>
        <w:t>И.А. РЕДЬКИН</w:t>
      </w:r>
    </w:p>
    <w:p w:rsidR="00FF4A14" w:rsidRPr="00837029" w:rsidRDefault="00525BFE"/>
    <w:sectPr w:rsidR="00FF4A14" w:rsidRPr="00837029" w:rsidSect="00837029">
      <w:pgSz w:w="11906" w:h="16838"/>
      <w:pgMar w:top="1134" w:right="1416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029"/>
    <w:rsid w:val="00525BFE"/>
    <w:rsid w:val="0083702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029"/>
    <w:rPr>
      <w:rFonts w:eastAsia="Times New Roman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029"/>
    <w:rPr>
      <w:rFonts w:eastAsia="Times New Roman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778</Words>
  <Characters>4436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2025-06-04T11:55:00Z</dcterms:created>
  <dcterms:modified xsi:type="dcterms:W3CDTF">2025-06-04T11:57:00Z</dcterms:modified>
</cp:coreProperties>
</file>