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3D1" w:rsidRDefault="00D373D1" w:rsidP="00D373D1">
      <w:pPr>
        <w:pStyle w:val="3"/>
      </w:pPr>
      <w:r>
        <w:t>Администрация муниципального образования «Город Астрахань»</w:t>
      </w:r>
    </w:p>
    <w:p w:rsidR="000770A5" w:rsidRDefault="00D373D1" w:rsidP="00D373D1">
      <w:pPr>
        <w:pStyle w:val="3"/>
      </w:pPr>
      <w:r>
        <w:t>РАСПОРЯЖЕНИЕ</w:t>
      </w:r>
      <w:r>
        <w:t xml:space="preserve"> </w:t>
      </w:r>
    </w:p>
    <w:p w:rsidR="00D373D1" w:rsidRDefault="00D373D1" w:rsidP="00D373D1">
      <w:pPr>
        <w:pStyle w:val="3"/>
      </w:pPr>
      <w:r>
        <w:t>30 ноября 2023 года № 2007-р</w:t>
      </w:r>
    </w:p>
    <w:p w:rsidR="00D373D1" w:rsidRDefault="00D373D1" w:rsidP="00D373D1">
      <w:pPr>
        <w:pStyle w:val="3"/>
      </w:pPr>
      <w:r>
        <w:t>«О начале действий по образованию земельного участка</w:t>
      </w:r>
    </w:p>
    <w:p w:rsidR="00D373D1" w:rsidRDefault="00D373D1" w:rsidP="00D373D1">
      <w:pPr>
        <w:pStyle w:val="3"/>
      </w:pPr>
      <w:r>
        <w:t xml:space="preserve"> по ул. Казанской/ ул. 3. Космодемьянской, 72/79 в Кировском районе </w:t>
      </w:r>
      <w:r w:rsidR="000770A5">
        <w:br/>
      </w:r>
      <w:r>
        <w:t xml:space="preserve">под многоквартирным домом и иными входящими в состав такого </w:t>
      </w:r>
      <w:r w:rsidR="000770A5">
        <w:br/>
      </w:r>
      <w:r>
        <w:t>дома объектами недвижимого имущества»</w:t>
      </w:r>
      <w:bookmarkStart w:id="0" w:name="_GoBack"/>
      <w:bookmarkEnd w:id="0"/>
    </w:p>
    <w:p w:rsidR="00D373D1" w:rsidRDefault="00D373D1" w:rsidP="000770A5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№ 189-ФЗ «О введении в действие Жилищ</w:t>
      </w:r>
      <w:r>
        <w:rPr>
          <w:spacing w:val="2"/>
        </w:rPr>
        <w:t xml:space="preserve">ного кодекса Российской Федерации», ввиду поступления заявления Лебедевой Е.В. </w:t>
      </w:r>
      <w:r>
        <w:t>№ 05/006/2021-319, схемы расположения земельного участка на кадастровом плане территории, выполненной в рамках заключенного муниципального контракта № 0325300006422000405:</w:t>
      </w:r>
    </w:p>
    <w:p w:rsidR="00D373D1" w:rsidRDefault="00D373D1" w:rsidP="000770A5">
      <w:pPr>
        <w:pStyle w:val="a3"/>
        <w:ind w:firstLine="709"/>
        <w:rPr>
          <w:spacing w:val="-2"/>
        </w:rPr>
      </w:pPr>
      <w:r>
        <w:rPr>
          <w:spacing w:val="-2"/>
        </w:rPr>
        <w:t>1. Провести работы по образованию земельного участка по ул. Казанской/ ул. 3. Космодемьянской, 72/79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D373D1" w:rsidRDefault="00D373D1" w:rsidP="000770A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373D1" w:rsidRDefault="00D373D1" w:rsidP="000770A5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373D1" w:rsidRDefault="00D373D1" w:rsidP="000770A5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D373D1" w:rsidRDefault="00D373D1" w:rsidP="000770A5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D373D1" w:rsidRDefault="00D373D1" w:rsidP="000770A5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D373D1" w:rsidRDefault="00D373D1" w:rsidP="000770A5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D373D1" w:rsidRDefault="00D373D1" w:rsidP="000770A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D373D1" w:rsidRDefault="00D373D1" w:rsidP="000770A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373D1" w:rsidRDefault="00D373D1" w:rsidP="000770A5">
      <w:pPr>
        <w:pStyle w:val="a3"/>
        <w:ind w:firstLine="709"/>
        <w:rPr>
          <w:spacing w:val="5"/>
        </w:rPr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373D1" w:rsidRDefault="00D373D1" w:rsidP="000770A5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D373D1" w:rsidRDefault="00D373D1" w:rsidP="000770A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 </w:t>
      </w:r>
    </w:p>
    <w:p w:rsidR="00D373D1" w:rsidRDefault="00D373D1" w:rsidP="00D373D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373D1" w:rsidRDefault="00D373D1" w:rsidP="00D373D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0770A5"/>
    <w:sectPr w:rsidR="00FF4A14" w:rsidSect="000770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D1"/>
    <w:rsid w:val="000770A5"/>
    <w:rsid w:val="008505A8"/>
    <w:rsid w:val="00A56E3A"/>
    <w:rsid w:val="00D3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73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3D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73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3D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2023-12-07T05:14:00Z</dcterms:created>
  <dcterms:modified xsi:type="dcterms:W3CDTF">2023-12-07T05:18:00Z</dcterms:modified>
</cp:coreProperties>
</file>