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904" w:rsidRPr="003632B1" w:rsidRDefault="003632B1" w:rsidP="003632B1">
      <w:pPr>
        <w:jc w:val="center"/>
        <w:rPr>
          <w:rFonts w:ascii="Cambria" w:hAnsi="Cambria"/>
          <w:b/>
          <w:sz w:val="20"/>
          <w:szCs w:val="20"/>
        </w:rPr>
      </w:pPr>
      <w:r w:rsidRPr="003632B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27820" w:rsidRDefault="00B74A5E" w:rsidP="003632B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632B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B0904" w:rsidRPr="003632B1" w:rsidRDefault="00B74A5E" w:rsidP="003632B1">
      <w:pPr>
        <w:jc w:val="center"/>
        <w:rPr>
          <w:rFonts w:ascii="Cambria" w:hAnsi="Cambria"/>
          <w:b/>
          <w:sz w:val="20"/>
          <w:szCs w:val="20"/>
        </w:rPr>
      </w:pPr>
      <w:r w:rsidRPr="003632B1">
        <w:rPr>
          <w:rFonts w:ascii="Cambria" w:hAnsi="Cambria"/>
          <w:b/>
          <w:sz w:val="20"/>
          <w:szCs w:val="20"/>
        </w:rPr>
        <w:t>30 сентября 2019 года</w:t>
      </w:r>
      <w:bookmarkEnd w:id="3"/>
      <w:bookmarkEnd w:id="4"/>
      <w:r w:rsidR="003632B1" w:rsidRPr="003632B1">
        <w:rPr>
          <w:rFonts w:ascii="Cambria" w:hAnsi="Cambria"/>
          <w:b/>
          <w:sz w:val="20"/>
          <w:szCs w:val="20"/>
        </w:rPr>
        <w:t xml:space="preserve"> № </w:t>
      </w:r>
      <w:r w:rsidRPr="003632B1">
        <w:rPr>
          <w:rFonts w:ascii="Cambria" w:hAnsi="Cambria"/>
          <w:b/>
          <w:sz w:val="20"/>
          <w:szCs w:val="20"/>
        </w:rPr>
        <w:t>2512-р</w:t>
      </w:r>
    </w:p>
    <w:p w:rsidR="00B27820" w:rsidRDefault="003632B1" w:rsidP="003632B1">
      <w:pPr>
        <w:jc w:val="center"/>
        <w:rPr>
          <w:rFonts w:ascii="Cambria" w:hAnsi="Cambria"/>
          <w:b/>
          <w:sz w:val="20"/>
          <w:szCs w:val="20"/>
        </w:rPr>
      </w:pPr>
      <w:r w:rsidRPr="003632B1">
        <w:rPr>
          <w:rFonts w:ascii="Cambria" w:hAnsi="Cambria"/>
          <w:b/>
          <w:sz w:val="20"/>
          <w:szCs w:val="20"/>
        </w:rPr>
        <w:t>«</w:t>
      </w:r>
      <w:r w:rsidR="00B74A5E" w:rsidRPr="003632B1">
        <w:rPr>
          <w:rFonts w:ascii="Cambria" w:hAnsi="Cambria"/>
          <w:b/>
          <w:sz w:val="20"/>
          <w:szCs w:val="20"/>
        </w:rPr>
        <w:t>Об утверждении персонально</w:t>
      </w:r>
      <w:r w:rsidRPr="003632B1">
        <w:rPr>
          <w:rFonts w:ascii="Cambria" w:hAnsi="Cambria"/>
          <w:b/>
          <w:sz w:val="20"/>
          <w:szCs w:val="20"/>
        </w:rPr>
        <w:t>го</w:t>
      </w:r>
      <w:r w:rsidR="00B74A5E" w:rsidRPr="003632B1">
        <w:rPr>
          <w:rFonts w:ascii="Cambria" w:hAnsi="Cambria"/>
          <w:b/>
          <w:sz w:val="20"/>
          <w:szCs w:val="20"/>
        </w:rPr>
        <w:t xml:space="preserve"> состава комиссий по делам несовершеннолетних </w:t>
      </w:r>
    </w:p>
    <w:p w:rsidR="00AB0904" w:rsidRPr="003632B1" w:rsidRDefault="00B74A5E" w:rsidP="003632B1">
      <w:pPr>
        <w:jc w:val="center"/>
      </w:pPr>
      <w:r w:rsidRPr="003632B1">
        <w:rPr>
          <w:rFonts w:ascii="Cambria" w:hAnsi="Cambria"/>
          <w:b/>
          <w:sz w:val="20"/>
          <w:szCs w:val="20"/>
        </w:rPr>
        <w:t>и защите их прав</w:t>
      </w:r>
      <w:r w:rsidR="003632B1" w:rsidRPr="003632B1">
        <w:rPr>
          <w:rFonts w:ascii="Cambria" w:hAnsi="Cambria"/>
          <w:b/>
          <w:sz w:val="20"/>
          <w:szCs w:val="20"/>
        </w:rPr>
        <w:t>»</w:t>
      </w:r>
    </w:p>
    <w:p w:rsidR="00AB0904" w:rsidRPr="00B27820" w:rsidRDefault="00B74A5E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7820">
        <w:rPr>
          <w:rFonts w:ascii="Arial" w:hAnsi="Arial" w:cs="Arial"/>
          <w:sz w:val="18"/>
          <w:szCs w:val="18"/>
        </w:rPr>
        <w:t xml:space="preserve">В соответствии с Законом Астраханской области «Об отдельных </w:t>
      </w:r>
      <w:r w:rsidRPr="00B27820">
        <w:rPr>
          <w:rFonts w:ascii="Arial" w:hAnsi="Arial" w:cs="Arial"/>
          <w:sz w:val="18"/>
          <w:szCs w:val="18"/>
        </w:rPr>
        <w:t>вопросах правового регулирования отношений, связанных с созданием и осуществлением деятельности комиссий по делам несовершеннолетних и защите их прав в Астраханской области», постановлением администрации муниципального образования «Город Астрахань» от 16.0</w:t>
      </w:r>
      <w:r w:rsidRPr="00B27820">
        <w:rPr>
          <w:rFonts w:ascii="Arial" w:hAnsi="Arial" w:cs="Arial"/>
          <w:sz w:val="18"/>
          <w:szCs w:val="18"/>
        </w:rPr>
        <w:t>7.2015 № 4389 «О создании комиссии по делам несовершеннолетних и защите их прав, и об утверждении регламента работы комиссий», с изменениями, внесенными постановлениями администрации муниципального</w:t>
      </w:r>
      <w:proofErr w:type="gramEnd"/>
      <w:r w:rsidRPr="00B27820">
        <w:rPr>
          <w:rFonts w:ascii="Arial" w:hAnsi="Arial" w:cs="Arial"/>
          <w:sz w:val="18"/>
          <w:szCs w:val="18"/>
        </w:rPr>
        <w:t xml:space="preserve"> образования «Город Астрахань» от 23.03.2017 № 1804, от 07.</w:t>
      </w:r>
      <w:r w:rsidRPr="00B27820">
        <w:rPr>
          <w:rFonts w:ascii="Arial" w:hAnsi="Arial" w:cs="Arial"/>
          <w:sz w:val="18"/>
          <w:szCs w:val="18"/>
        </w:rPr>
        <w:t>06.2018 № 341, от 04.10.2018 № 596, от 06.05.2019 №213,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1. </w:t>
      </w:r>
      <w:r w:rsidR="00B74A5E" w:rsidRPr="00B27820">
        <w:rPr>
          <w:rFonts w:ascii="Arial" w:hAnsi="Arial" w:cs="Arial"/>
          <w:sz w:val="18"/>
          <w:szCs w:val="18"/>
        </w:rPr>
        <w:t xml:space="preserve">Утвердить прилагаемые персональные составы комиссий по делам несовершеннолетних и защите их прав при администрациях Кировского, Ленинского, Советского, </w:t>
      </w:r>
      <w:proofErr w:type="spellStart"/>
      <w:r w:rsidR="00B74A5E" w:rsidRPr="00B27820">
        <w:rPr>
          <w:rFonts w:ascii="Arial" w:hAnsi="Arial" w:cs="Arial"/>
          <w:sz w:val="18"/>
          <w:szCs w:val="18"/>
        </w:rPr>
        <w:t>Трусовского</w:t>
      </w:r>
      <w:proofErr w:type="spellEnd"/>
      <w:r w:rsidR="00B74A5E" w:rsidRPr="00B27820">
        <w:rPr>
          <w:rFonts w:ascii="Arial" w:hAnsi="Arial" w:cs="Arial"/>
          <w:sz w:val="18"/>
          <w:szCs w:val="18"/>
        </w:rPr>
        <w:t xml:space="preserve"> районов города Астрахани.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2. </w:t>
      </w:r>
      <w:r w:rsidR="00B74A5E" w:rsidRPr="00B27820">
        <w:rPr>
          <w:rFonts w:ascii="Arial" w:hAnsi="Arial" w:cs="Arial"/>
          <w:sz w:val="18"/>
          <w:szCs w:val="18"/>
        </w:rPr>
        <w:t>Признать у</w:t>
      </w:r>
      <w:r w:rsidR="00B74A5E" w:rsidRPr="00B27820">
        <w:rPr>
          <w:rFonts w:ascii="Arial" w:hAnsi="Arial" w:cs="Arial"/>
          <w:sz w:val="18"/>
          <w:szCs w:val="18"/>
        </w:rPr>
        <w:t>тратившими силу распоряжения администрации муниципального образования «Город Астрахань»: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20.09.2017 № 1031-р «Об утверждении персонального состава комиссии по делам несовершеннолетних и защите их прав»;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29.12.2017 № 2717-р «О внесении изменений в рас</w:t>
      </w:r>
      <w:r w:rsidR="00B74A5E" w:rsidRPr="00B27820">
        <w:rPr>
          <w:rFonts w:ascii="Arial" w:hAnsi="Arial" w:cs="Arial"/>
          <w:sz w:val="18"/>
          <w:szCs w:val="18"/>
        </w:rPr>
        <w:t>поряжение администрации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06.03.2018 № 1121-р «О внесении изменений в распоряжение администрации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16.05.2018 № 22</w:t>
      </w:r>
      <w:r w:rsidR="00B74A5E" w:rsidRPr="00B27820">
        <w:rPr>
          <w:rFonts w:ascii="Arial" w:hAnsi="Arial" w:cs="Arial"/>
          <w:sz w:val="18"/>
          <w:szCs w:val="18"/>
        </w:rPr>
        <w:t>30-р «О внесении изменений в распоряжение администрации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06.07.2018 № 2932-р «О внесении изменения в распоряжение администрации муниципального образования «Город Астрахань» от 20.09.20</w:t>
      </w:r>
      <w:r w:rsidR="00B74A5E" w:rsidRPr="00B27820">
        <w:rPr>
          <w:rFonts w:ascii="Arial" w:hAnsi="Arial" w:cs="Arial"/>
          <w:sz w:val="18"/>
          <w:szCs w:val="18"/>
        </w:rPr>
        <w:t>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15.08.2018 № 3700-р «О внесении изменений в распоряжение</w:t>
      </w:r>
      <w:r w:rsidR="00B27820">
        <w:rPr>
          <w:rFonts w:ascii="Arial" w:hAnsi="Arial" w:cs="Arial"/>
          <w:sz w:val="18"/>
          <w:szCs w:val="18"/>
        </w:rPr>
        <w:t xml:space="preserve"> </w:t>
      </w:r>
      <w:r w:rsidR="00B74A5E" w:rsidRPr="00B2782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24.09.2018 № 4257-р «О внесении изменений в распоряжение администрации</w:t>
      </w:r>
      <w:r w:rsidR="00B74A5E" w:rsidRPr="00B2782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16.10.2018 № 4563-р «О внесении изменений в распоряжение администрации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26.11.2018 № 5131-р «О внесении измене</w:t>
      </w:r>
      <w:r w:rsidR="00B74A5E" w:rsidRPr="00B27820">
        <w:rPr>
          <w:rFonts w:ascii="Arial" w:hAnsi="Arial" w:cs="Arial"/>
          <w:sz w:val="18"/>
          <w:szCs w:val="18"/>
        </w:rPr>
        <w:t>ний в распоряжение администрации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22.01.2019 № 160-р «О внесении изменения в распоряжение администрации муниципального образования «Город Астрахань» от 20.09.2017 № 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20.03.2</w:t>
      </w:r>
      <w:r w:rsidR="00B74A5E" w:rsidRPr="00B27820">
        <w:rPr>
          <w:rFonts w:ascii="Arial" w:hAnsi="Arial" w:cs="Arial"/>
          <w:sz w:val="18"/>
          <w:szCs w:val="18"/>
        </w:rPr>
        <w:t>019 № 810-р «О внесении изменений в распоряжение администрации муниципального образования «Город Астрахань» от 20.09.2017 №1031-р»;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- </w:t>
      </w:r>
      <w:r w:rsidR="00B74A5E" w:rsidRPr="00B27820">
        <w:rPr>
          <w:rFonts w:ascii="Arial" w:hAnsi="Arial" w:cs="Arial"/>
          <w:sz w:val="18"/>
          <w:szCs w:val="18"/>
        </w:rPr>
        <w:t>от 08.05.2019 № 1261-р «О внесении изменений в распоряжение администрации муниципального образования «Город Астрахань» от 20</w:t>
      </w:r>
      <w:r w:rsidR="00B74A5E" w:rsidRPr="00B27820">
        <w:rPr>
          <w:rFonts w:ascii="Arial" w:hAnsi="Arial" w:cs="Arial"/>
          <w:sz w:val="18"/>
          <w:szCs w:val="18"/>
        </w:rPr>
        <w:t>.09.2017 № 1031-р».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2. </w:t>
      </w:r>
      <w:r w:rsidR="00B74A5E" w:rsidRPr="00B2782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74A5E" w:rsidRPr="00B27820">
        <w:rPr>
          <w:rFonts w:ascii="Arial" w:hAnsi="Arial" w:cs="Arial"/>
          <w:sz w:val="18"/>
          <w:szCs w:val="18"/>
        </w:rPr>
        <w:t>разместить</w:t>
      </w:r>
      <w:proofErr w:type="gramEnd"/>
      <w:r w:rsidR="00B74A5E" w:rsidRPr="00B2782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</w:t>
      </w:r>
      <w:r w:rsidR="00B74A5E" w:rsidRPr="00B27820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3. </w:t>
      </w:r>
      <w:r w:rsidR="00B74A5E" w:rsidRPr="00B2782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</w:t>
      </w:r>
      <w:r w:rsidR="00B74A5E" w:rsidRPr="00B27820">
        <w:rPr>
          <w:rFonts w:ascii="Arial" w:hAnsi="Arial" w:cs="Arial"/>
          <w:sz w:val="18"/>
          <w:szCs w:val="18"/>
        </w:rPr>
        <w:t>Астрахань».</w:t>
      </w:r>
    </w:p>
    <w:p w:rsidR="00AB0904" w:rsidRPr="00B27820" w:rsidRDefault="003632B1" w:rsidP="00B278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82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74A5E" w:rsidRPr="00B27820">
        <w:rPr>
          <w:rFonts w:ascii="Arial" w:hAnsi="Arial" w:cs="Arial"/>
          <w:sz w:val="18"/>
          <w:szCs w:val="18"/>
        </w:rPr>
        <w:t>Контроль за</w:t>
      </w:r>
      <w:proofErr w:type="gramEnd"/>
      <w:r w:rsidR="00B74A5E" w:rsidRPr="00B2782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AB0904" w:rsidRPr="00B27820" w:rsidRDefault="00B74A5E" w:rsidP="00B27820">
      <w:pPr>
        <w:ind w:firstLine="709"/>
        <w:jc w:val="right"/>
        <w:rPr>
          <w:b/>
        </w:rPr>
      </w:pPr>
      <w:r w:rsidRPr="00B2782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27820" w:rsidRPr="00B27820">
        <w:rPr>
          <w:rFonts w:ascii="Arial" w:hAnsi="Arial" w:cs="Arial"/>
          <w:b/>
          <w:sz w:val="18"/>
          <w:szCs w:val="18"/>
        </w:rPr>
        <w:t xml:space="preserve"> </w:t>
      </w:r>
      <w:r w:rsidRPr="00B2782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2782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B0904" w:rsidRPr="003632B1" w:rsidRDefault="00FE6AE5" w:rsidP="003632B1">
      <w:r>
        <w:rPr>
          <w:noProof/>
          <w:lang w:bidi="ar-SA"/>
        </w:rPr>
        <w:lastRenderedPageBreak/>
        <w:drawing>
          <wp:inline distT="0" distB="0" distL="0" distR="0">
            <wp:extent cx="5248275" cy="7667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7229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22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86375" cy="7724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53025" cy="46767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5425" cy="78009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56673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33975" cy="77438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7325" cy="76295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AB0904" w:rsidRPr="003632B1" w:rsidSect="00B2782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A5E" w:rsidRDefault="00B74A5E">
      <w:r>
        <w:separator/>
      </w:r>
    </w:p>
  </w:endnote>
  <w:endnote w:type="continuationSeparator" w:id="0">
    <w:p w:rsidR="00B74A5E" w:rsidRDefault="00B74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A5E" w:rsidRDefault="00B74A5E"/>
  </w:footnote>
  <w:footnote w:type="continuationSeparator" w:id="0">
    <w:p w:rsidR="00B74A5E" w:rsidRDefault="00B74A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F74EE"/>
    <w:multiLevelType w:val="multilevel"/>
    <w:tmpl w:val="299EE1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177A4E"/>
    <w:multiLevelType w:val="multilevel"/>
    <w:tmpl w:val="9EE088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7F3214"/>
    <w:multiLevelType w:val="multilevel"/>
    <w:tmpl w:val="DE8634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03597F"/>
    <w:multiLevelType w:val="multilevel"/>
    <w:tmpl w:val="2D6274D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0904"/>
    <w:rsid w:val="003632B1"/>
    <w:rsid w:val="00AB0904"/>
    <w:rsid w:val="00B27820"/>
    <w:rsid w:val="00B74A5E"/>
    <w:rsid w:val="00FE6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E6AE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E6AE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E6AE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E6AE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2019-09-30T12:53:00Z</dcterms:created>
  <dcterms:modified xsi:type="dcterms:W3CDTF">2019-09-30T13:00:00Z</dcterms:modified>
</cp:coreProperties>
</file>